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66" w:type="dxa"/>
        <w:jc w:val="center"/>
        <w:tblLayout w:type="fixed"/>
        <w:tblLook w:val="04A0" w:firstRow="1" w:lastRow="0" w:firstColumn="1" w:lastColumn="0" w:noHBand="0" w:noVBand="1"/>
      </w:tblPr>
      <w:tblGrid>
        <w:gridCol w:w="2155"/>
        <w:gridCol w:w="2116"/>
        <w:gridCol w:w="1740"/>
        <w:gridCol w:w="1718"/>
        <w:gridCol w:w="2237"/>
      </w:tblGrid>
      <w:tr w:rsidR="00F80C2F" w:rsidTr="00F80C2F">
        <w:trPr>
          <w:trHeight w:val="350"/>
          <w:jc w:val="center"/>
        </w:trPr>
        <w:tc>
          <w:tcPr>
            <w:tcW w:w="9966" w:type="dxa"/>
            <w:gridSpan w:val="5"/>
            <w:tcBorders>
              <w:bottom w:val="single" w:sz="4" w:space="0" w:color="auto"/>
            </w:tcBorders>
            <w:shd w:val="clear" w:color="auto" w:fill="E7E6E6" w:themeFill="background2"/>
          </w:tcPr>
          <w:p w:rsidR="00F80C2F" w:rsidRDefault="004A37D0" w:rsidP="000C641B">
            <w:bookmarkStart w:id="0" w:name="_GoBack"/>
            <w:bookmarkEnd w:id="0"/>
            <w:r>
              <w:rPr>
                <w:rFonts w:ascii="Times New Roman" w:eastAsia="Times New Roman" w:hAnsi="Times New Roman" w:cs="Times New Roman"/>
                <w:b/>
                <w:bCs/>
                <w:sz w:val="27"/>
                <w:szCs w:val="27"/>
                <w:lang w:val="en"/>
              </w:rPr>
              <w:t>Pest Control</w:t>
            </w:r>
            <w:r w:rsidR="000C641B">
              <w:rPr>
                <w:rFonts w:ascii="Times New Roman" w:eastAsia="Times New Roman" w:hAnsi="Times New Roman" w:cs="Times New Roman"/>
                <w:b/>
                <w:bCs/>
                <w:sz w:val="27"/>
                <w:szCs w:val="27"/>
                <w:lang w:val="en"/>
              </w:rPr>
              <w:t xml:space="preserve"> (</w:t>
            </w:r>
            <w:r w:rsidR="000C641B" w:rsidRPr="004A37D0">
              <w:rPr>
                <w:rFonts w:ascii="Times New Roman" w:eastAsia="Times New Roman" w:hAnsi="Times New Roman" w:cs="Times New Roman"/>
                <w:b/>
                <w:bCs/>
                <w:sz w:val="27"/>
                <w:szCs w:val="27"/>
                <w:lang w:val="en"/>
              </w:rPr>
              <w:t>Element 2</w:t>
            </w:r>
            <w:r w:rsidR="000C641B">
              <w:rPr>
                <w:rFonts w:ascii="Times New Roman" w:eastAsia="Times New Roman" w:hAnsi="Times New Roman" w:cs="Times New Roman"/>
                <w:b/>
                <w:bCs/>
                <w:sz w:val="27"/>
                <w:szCs w:val="27"/>
                <w:lang w:val="en"/>
              </w:rPr>
              <w:t>.2) - Control Measures</w:t>
            </w:r>
          </w:p>
        </w:tc>
      </w:tr>
      <w:tr w:rsidR="008F033C" w:rsidTr="008F033C">
        <w:trPr>
          <w:trHeight w:val="296"/>
          <w:jc w:val="center"/>
        </w:trPr>
        <w:tc>
          <w:tcPr>
            <w:tcW w:w="2155" w:type="dxa"/>
            <w:tcBorders>
              <w:top w:val="single" w:sz="4" w:space="0" w:color="auto"/>
              <w:left w:val="single" w:sz="4" w:space="0" w:color="auto"/>
              <w:bottom w:val="single" w:sz="4" w:space="0" w:color="auto"/>
              <w:right w:val="single" w:sz="4" w:space="0" w:color="auto"/>
            </w:tcBorders>
          </w:tcPr>
          <w:p w:rsidR="008F033C" w:rsidRPr="003C4B73" w:rsidRDefault="008F033C" w:rsidP="00F80C2F">
            <w:pPr>
              <w:rPr>
                <w:b/>
                <w:sz w:val="24"/>
                <w:szCs w:val="24"/>
              </w:rPr>
            </w:pPr>
          </w:p>
        </w:tc>
        <w:tc>
          <w:tcPr>
            <w:tcW w:w="2116" w:type="dxa"/>
            <w:tcBorders>
              <w:top w:val="single" w:sz="4" w:space="0" w:color="auto"/>
              <w:left w:val="single" w:sz="4" w:space="0" w:color="auto"/>
              <w:bottom w:val="single" w:sz="4" w:space="0" w:color="auto"/>
              <w:right w:val="single" w:sz="4" w:space="0" w:color="auto"/>
            </w:tcBorders>
          </w:tcPr>
          <w:p w:rsidR="008F033C" w:rsidRPr="00563E90" w:rsidRDefault="008F033C" w:rsidP="00F80C2F">
            <w:pPr>
              <w:rPr>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rsidR="008F033C" w:rsidRDefault="008F033C" w:rsidP="000620EA">
            <w:r>
              <w:t>SFC</w:t>
            </w:r>
            <w:r w:rsidR="000620EA">
              <w:t>R</w:t>
            </w:r>
            <w:r>
              <w:t xml:space="preserve"> 51(1,2&amp;3)</w:t>
            </w:r>
          </w:p>
        </w:tc>
        <w:tc>
          <w:tcPr>
            <w:tcW w:w="2237" w:type="dxa"/>
            <w:tcBorders>
              <w:top w:val="single" w:sz="4" w:space="0" w:color="auto"/>
              <w:left w:val="single" w:sz="4" w:space="0" w:color="auto"/>
              <w:bottom w:val="single" w:sz="4" w:space="0" w:color="auto"/>
              <w:right w:val="single" w:sz="4" w:space="0" w:color="auto"/>
            </w:tcBorders>
          </w:tcPr>
          <w:p w:rsidR="008F033C" w:rsidRDefault="008F033C" w:rsidP="00F80C2F">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6.8pt;height:8.85pt" o:ole="">
                  <v:imagedata r:id="rId8" o:title=""/>
                </v:shape>
                <w:control r:id="rId9" w:name="CommandButton1" w:shapeid="_x0000_i1029"/>
              </w:object>
            </w:r>
          </w:p>
        </w:tc>
      </w:tr>
      <w:tr w:rsidR="00A03588" w:rsidRPr="00000BC5" w:rsidTr="00BA3CBD">
        <w:trPr>
          <w:jc w:val="center"/>
        </w:trPr>
        <w:tc>
          <w:tcPr>
            <w:tcW w:w="2155" w:type="dxa"/>
            <w:tcBorders>
              <w:top w:val="single" w:sz="4" w:space="0" w:color="auto"/>
              <w:left w:val="single" w:sz="4" w:space="0" w:color="auto"/>
              <w:bottom w:val="single" w:sz="4" w:space="0" w:color="auto"/>
              <w:right w:val="single" w:sz="4" w:space="0" w:color="auto"/>
            </w:tcBorders>
          </w:tcPr>
          <w:p w:rsidR="00A03588" w:rsidRPr="00000BC5" w:rsidRDefault="00A03588" w:rsidP="00F80C2F">
            <w:pPr>
              <w:rPr>
                <w:b/>
                <w:sz w:val="20"/>
                <w:szCs w:val="20"/>
                <w:u w:val="single"/>
              </w:rPr>
            </w:pPr>
            <w:r>
              <w:rPr>
                <w:b/>
                <w:sz w:val="20"/>
                <w:szCs w:val="20"/>
                <w:u w:val="single"/>
              </w:rPr>
              <w:t>Responsible Person (who):</w:t>
            </w:r>
          </w:p>
        </w:tc>
        <w:tc>
          <w:tcPr>
            <w:tcW w:w="2116" w:type="dxa"/>
            <w:tcBorders>
              <w:top w:val="single" w:sz="4" w:space="0" w:color="auto"/>
              <w:left w:val="single" w:sz="4" w:space="0" w:color="auto"/>
              <w:bottom w:val="single" w:sz="4" w:space="0" w:color="auto"/>
              <w:right w:val="single" w:sz="4" w:space="0" w:color="auto"/>
            </w:tcBorders>
          </w:tcPr>
          <w:p w:rsidR="00A03588" w:rsidRPr="00000BC5" w:rsidRDefault="00A03588" w:rsidP="00F80C2F">
            <w:pPr>
              <w:rPr>
                <w:b/>
                <w:sz w:val="20"/>
                <w:szCs w:val="20"/>
                <w:u w:val="single"/>
              </w:rPr>
            </w:pPr>
            <w:r>
              <w:rPr>
                <w:b/>
                <w:sz w:val="20"/>
                <w:szCs w:val="20"/>
                <w:u w:val="single"/>
              </w:rPr>
              <w:t>When to apply:</w:t>
            </w:r>
          </w:p>
        </w:tc>
        <w:tc>
          <w:tcPr>
            <w:tcW w:w="1740" w:type="dxa"/>
            <w:tcBorders>
              <w:top w:val="single" w:sz="4" w:space="0" w:color="auto"/>
              <w:left w:val="single" w:sz="4" w:space="0" w:color="auto"/>
              <w:bottom w:val="single" w:sz="4" w:space="0" w:color="auto"/>
              <w:right w:val="single" w:sz="4" w:space="0" w:color="auto"/>
            </w:tcBorders>
          </w:tcPr>
          <w:p w:rsidR="00A03588" w:rsidRPr="00000BC5" w:rsidRDefault="00A03588" w:rsidP="00F80C2F">
            <w:pPr>
              <w:rPr>
                <w:b/>
                <w:sz w:val="20"/>
                <w:szCs w:val="20"/>
                <w:u w:val="single"/>
              </w:rPr>
            </w:pPr>
            <w:r>
              <w:rPr>
                <w:b/>
                <w:sz w:val="20"/>
                <w:szCs w:val="20"/>
                <w:u w:val="single"/>
              </w:rPr>
              <w:t>Where to apply:</w:t>
            </w:r>
          </w:p>
        </w:tc>
        <w:tc>
          <w:tcPr>
            <w:tcW w:w="3955" w:type="dxa"/>
            <w:gridSpan w:val="2"/>
            <w:tcBorders>
              <w:top w:val="single" w:sz="4" w:space="0" w:color="auto"/>
              <w:left w:val="single" w:sz="4" w:space="0" w:color="auto"/>
              <w:bottom w:val="single" w:sz="4" w:space="0" w:color="auto"/>
              <w:right w:val="single" w:sz="4" w:space="0" w:color="auto"/>
            </w:tcBorders>
          </w:tcPr>
          <w:p w:rsidR="00A03588" w:rsidRPr="00000BC5" w:rsidRDefault="00A03588" w:rsidP="00F80C2F">
            <w:pPr>
              <w:rPr>
                <w:b/>
                <w:sz w:val="20"/>
                <w:szCs w:val="20"/>
                <w:u w:val="single"/>
              </w:rPr>
            </w:pPr>
            <w:r w:rsidRPr="00000BC5">
              <w:rPr>
                <w:b/>
                <w:sz w:val="20"/>
                <w:szCs w:val="20"/>
                <w:u w:val="single"/>
              </w:rPr>
              <w:t>Record</w:t>
            </w:r>
          </w:p>
        </w:tc>
      </w:tr>
      <w:tr w:rsidR="00A03588" w:rsidRPr="00D62857" w:rsidTr="00272C5F">
        <w:trPr>
          <w:trHeight w:val="518"/>
          <w:jc w:val="center"/>
        </w:trPr>
        <w:tc>
          <w:tcPr>
            <w:tcW w:w="2155" w:type="dxa"/>
            <w:tcBorders>
              <w:top w:val="single" w:sz="4" w:space="0" w:color="auto"/>
              <w:left w:val="single" w:sz="4" w:space="0" w:color="auto"/>
              <w:bottom w:val="single" w:sz="4" w:space="0" w:color="auto"/>
              <w:right w:val="single" w:sz="4" w:space="0" w:color="auto"/>
            </w:tcBorders>
          </w:tcPr>
          <w:p w:rsidR="00A03588" w:rsidRPr="00272C5F" w:rsidRDefault="00A03588" w:rsidP="00F80C2F">
            <w:pPr>
              <w:rPr>
                <w:sz w:val="16"/>
              </w:rPr>
            </w:pPr>
          </w:p>
        </w:tc>
        <w:tc>
          <w:tcPr>
            <w:tcW w:w="2116" w:type="dxa"/>
            <w:tcBorders>
              <w:top w:val="single" w:sz="4" w:space="0" w:color="auto"/>
              <w:left w:val="single" w:sz="4" w:space="0" w:color="auto"/>
              <w:bottom w:val="single" w:sz="4" w:space="0" w:color="auto"/>
              <w:right w:val="single" w:sz="4" w:space="0" w:color="auto"/>
            </w:tcBorders>
          </w:tcPr>
          <w:p w:rsidR="00A03588" w:rsidRPr="00272C5F" w:rsidRDefault="00272C5F" w:rsidP="00F80C2F">
            <w:pPr>
              <w:rPr>
                <w:rFonts w:ascii="Times New Roman" w:hAnsi="Times New Roman" w:cs="Times New Roman"/>
                <w:sz w:val="16"/>
              </w:rPr>
            </w:pPr>
            <w:r w:rsidRPr="00272C5F">
              <w:rPr>
                <w:rFonts w:ascii="Times New Roman" w:hAnsi="Times New Roman" w:cs="Times New Roman"/>
                <w:sz w:val="16"/>
              </w:rPr>
              <w:t>When pests are identified as a problem</w:t>
            </w:r>
          </w:p>
        </w:tc>
        <w:tc>
          <w:tcPr>
            <w:tcW w:w="1740" w:type="dxa"/>
            <w:tcBorders>
              <w:top w:val="single" w:sz="4" w:space="0" w:color="auto"/>
              <w:left w:val="single" w:sz="4" w:space="0" w:color="auto"/>
              <w:bottom w:val="single" w:sz="4" w:space="0" w:color="auto"/>
              <w:right w:val="single" w:sz="4" w:space="0" w:color="auto"/>
            </w:tcBorders>
          </w:tcPr>
          <w:p w:rsidR="00A03588" w:rsidRPr="00272C5F" w:rsidRDefault="00272C5F" w:rsidP="00F80C2F">
            <w:pPr>
              <w:rPr>
                <w:rFonts w:ascii="Times New Roman" w:hAnsi="Times New Roman" w:cs="Times New Roman"/>
                <w:sz w:val="16"/>
              </w:rPr>
            </w:pPr>
            <w:r w:rsidRPr="00272C5F">
              <w:rPr>
                <w:rFonts w:ascii="Times New Roman" w:hAnsi="Times New Roman" w:cs="Times New Roman"/>
                <w:sz w:val="16"/>
              </w:rPr>
              <w:t>throughout the vessel</w:t>
            </w:r>
          </w:p>
        </w:tc>
        <w:tc>
          <w:tcPr>
            <w:tcW w:w="3955" w:type="dxa"/>
            <w:gridSpan w:val="2"/>
            <w:tcBorders>
              <w:top w:val="single" w:sz="4" w:space="0" w:color="auto"/>
              <w:left w:val="single" w:sz="4" w:space="0" w:color="auto"/>
              <w:bottom w:val="single" w:sz="4" w:space="0" w:color="auto"/>
              <w:right w:val="single" w:sz="4" w:space="0" w:color="auto"/>
            </w:tcBorders>
          </w:tcPr>
          <w:p w:rsidR="00A03588" w:rsidRPr="00272C5F" w:rsidRDefault="00272C5F" w:rsidP="00F80C2F">
            <w:pPr>
              <w:rPr>
                <w:rFonts w:ascii="Times New Roman" w:hAnsi="Times New Roman" w:cs="Times New Roman"/>
                <w:sz w:val="16"/>
              </w:rPr>
            </w:pPr>
            <w:r w:rsidRPr="00272C5F">
              <w:rPr>
                <w:rFonts w:ascii="Times New Roman" w:hAnsi="Times New Roman" w:cs="Times New Roman"/>
                <w:sz w:val="16"/>
              </w:rPr>
              <w:t>Daily Pest Inspection Form (and schematic for trap locations if needed)</w:t>
            </w:r>
          </w:p>
        </w:tc>
      </w:tr>
      <w:tr w:rsidR="00F80C2F" w:rsidTr="007A6137">
        <w:trPr>
          <w:trHeight w:val="841"/>
          <w:jc w:val="center"/>
        </w:trPr>
        <w:tc>
          <w:tcPr>
            <w:tcW w:w="9966" w:type="dxa"/>
            <w:gridSpan w:val="5"/>
            <w:tcBorders>
              <w:top w:val="single" w:sz="4" w:space="0" w:color="auto"/>
            </w:tcBorders>
          </w:tcPr>
          <w:p w:rsidR="00E00987" w:rsidRPr="00B70755" w:rsidRDefault="000C641B" w:rsidP="00F80C2F">
            <w:pPr>
              <w:rPr>
                <w:rFonts w:ascii="Times New Roman" w:hAnsi="Times New Roman" w:cs="Times New Roman"/>
                <w:b/>
                <w:sz w:val="20"/>
                <w:szCs w:val="20"/>
                <w:u w:val="single"/>
              </w:rPr>
            </w:pPr>
            <w:r w:rsidRPr="00B70755">
              <w:rPr>
                <w:rFonts w:ascii="Times New Roman" w:hAnsi="Times New Roman" w:cs="Times New Roman"/>
                <w:b/>
                <w:sz w:val="20"/>
                <w:szCs w:val="20"/>
                <w:u w:val="single"/>
              </w:rPr>
              <w:t>Control Measures</w:t>
            </w:r>
          </w:p>
          <w:p w:rsidR="00E00987" w:rsidRDefault="00E7276A" w:rsidP="00F80C2F">
            <w:pPr>
              <w:rPr>
                <w:rFonts w:ascii="Times New Roman" w:hAnsi="Times New Roman" w:cs="Times New Roman"/>
                <w:sz w:val="20"/>
                <w:szCs w:val="20"/>
              </w:rPr>
            </w:pPr>
            <w:r w:rsidRPr="00B70755">
              <w:rPr>
                <w:rFonts w:ascii="Times New Roman" w:hAnsi="Times New Roman" w:cs="Times New Roman"/>
                <w:sz w:val="20"/>
                <w:szCs w:val="20"/>
              </w:rPr>
              <w:t>The</w:t>
            </w:r>
            <w:r w:rsidR="000C641B" w:rsidRPr="00B70755">
              <w:rPr>
                <w:rFonts w:ascii="Times New Roman" w:hAnsi="Times New Roman" w:cs="Times New Roman"/>
                <w:sz w:val="20"/>
                <w:szCs w:val="20"/>
              </w:rPr>
              <w:t xml:space="preserve"> ‘Responsible Person’ </w:t>
            </w:r>
            <w:r w:rsidR="000C641B" w:rsidRPr="00B70755">
              <w:rPr>
                <w:rFonts w:ascii="Times New Roman" w:hAnsi="Times New Roman" w:cs="Times New Roman"/>
                <w:sz w:val="20"/>
                <w:szCs w:val="20"/>
                <w:u w:val="single"/>
              </w:rPr>
              <w:t>prior to the start of the fishing season</w:t>
            </w:r>
            <w:r w:rsidR="00E00987" w:rsidRPr="00B70755">
              <w:rPr>
                <w:rFonts w:ascii="Times New Roman" w:hAnsi="Times New Roman" w:cs="Times New Roman"/>
                <w:sz w:val="20"/>
                <w:szCs w:val="20"/>
              </w:rPr>
              <w:t xml:space="preserve">, </w:t>
            </w:r>
            <w:r w:rsidR="009D6D5A">
              <w:rPr>
                <w:rFonts w:ascii="Times New Roman" w:hAnsi="Times New Roman" w:cs="Times New Roman"/>
                <w:sz w:val="20"/>
                <w:szCs w:val="20"/>
              </w:rPr>
              <w:t>should</w:t>
            </w:r>
            <w:r w:rsidR="00E00987" w:rsidRPr="00B70755">
              <w:rPr>
                <w:rFonts w:ascii="Times New Roman" w:hAnsi="Times New Roman" w:cs="Times New Roman"/>
                <w:sz w:val="20"/>
                <w:szCs w:val="20"/>
              </w:rPr>
              <w:t xml:space="preserve"> </w:t>
            </w:r>
            <w:r w:rsidR="000C641B" w:rsidRPr="00B70755">
              <w:rPr>
                <w:rFonts w:ascii="Times New Roman" w:hAnsi="Times New Roman" w:cs="Times New Roman"/>
                <w:sz w:val="20"/>
                <w:szCs w:val="20"/>
              </w:rPr>
              <w:t xml:space="preserve">ensure that pest control devices are </w:t>
            </w:r>
            <w:r w:rsidR="00132781">
              <w:rPr>
                <w:rFonts w:ascii="Times New Roman" w:hAnsi="Times New Roman" w:cs="Times New Roman"/>
                <w:sz w:val="20"/>
                <w:szCs w:val="20"/>
              </w:rPr>
              <w:t xml:space="preserve">available </w:t>
            </w:r>
            <w:r w:rsidR="000C641B" w:rsidRPr="00B70755">
              <w:rPr>
                <w:rFonts w:ascii="Times New Roman" w:hAnsi="Times New Roman" w:cs="Times New Roman"/>
                <w:sz w:val="20"/>
                <w:szCs w:val="20"/>
              </w:rPr>
              <w:t>on the vessel (eg. rodent &amp; insect traps)</w:t>
            </w:r>
            <w:r w:rsidR="00132781">
              <w:rPr>
                <w:rFonts w:ascii="Times New Roman" w:hAnsi="Times New Roman" w:cs="Times New Roman"/>
                <w:sz w:val="20"/>
                <w:szCs w:val="20"/>
              </w:rPr>
              <w:t xml:space="preserve"> to deploy if needed.</w:t>
            </w:r>
          </w:p>
          <w:p w:rsidR="001249F4" w:rsidRDefault="001249F4" w:rsidP="00F80C2F">
            <w:pPr>
              <w:rPr>
                <w:rFonts w:ascii="Times New Roman" w:hAnsi="Times New Roman" w:cs="Times New Roman"/>
                <w:sz w:val="20"/>
                <w:szCs w:val="20"/>
              </w:rPr>
            </w:pPr>
          </w:p>
          <w:p w:rsidR="001249F4" w:rsidRPr="009C1FC6" w:rsidRDefault="001249F4" w:rsidP="001249F4">
            <w:pPr>
              <w:rPr>
                <w:rFonts w:ascii="Times New Roman" w:hAnsi="Times New Roman" w:cs="Times New Roman"/>
                <w:b/>
                <w:sz w:val="20"/>
                <w:szCs w:val="20"/>
                <w:u w:val="single"/>
              </w:rPr>
            </w:pPr>
            <w:r w:rsidRPr="009C1FC6">
              <w:rPr>
                <w:rFonts w:ascii="Times New Roman" w:hAnsi="Times New Roman" w:cs="Times New Roman"/>
                <w:b/>
                <w:sz w:val="20"/>
                <w:szCs w:val="20"/>
                <w:u w:val="single"/>
              </w:rPr>
              <w:t>Co</w:t>
            </w:r>
            <w:r w:rsidR="009D293D">
              <w:rPr>
                <w:rFonts w:ascii="Times New Roman" w:hAnsi="Times New Roman" w:cs="Times New Roman"/>
                <w:b/>
                <w:sz w:val="20"/>
                <w:szCs w:val="20"/>
                <w:u w:val="single"/>
              </w:rPr>
              <w:t>ntrol Measures  product processing</w:t>
            </w:r>
            <w:r w:rsidRPr="009C1FC6">
              <w:rPr>
                <w:rFonts w:ascii="Times New Roman" w:hAnsi="Times New Roman" w:cs="Times New Roman"/>
                <w:b/>
                <w:sz w:val="20"/>
                <w:szCs w:val="20"/>
                <w:u w:val="single"/>
              </w:rPr>
              <w:t xml:space="preserve"> and packing areas:</w:t>
            </w:r>
          </w:p>
          <w:p w:rsidR="001249F4" w:rsidRPr="009C1FC6" w:rsidRDefault="001249F4" w:rsidP="001249F4">
            <w:pPr>
              <w:pStyle w:val="ListParagraph"/>
              <w:numPr>
                <w:ilvl w:val="0"/>
                <w:numId w:val="13"/>
              </w:numPr>
              <w:rPr>
                <w:rFonts w:ascii="Times New Roman" w:hAnsi="Times New Roman" w:cs="Times New Roman"/>
                <w:sz w:val="20"/>
                <w:szCs w:val="20"/>
              </w:rPr>
            </w:pPr>
            <w:r w:rsidRPr="009C1FC6">
              <w:rPr>
                <w:rFonts w:ascii="Times New Roman" w:hAnsi="Times New Roman" w:cs="Times New Roman"/>
                <w:sz w:val="20"/>
                <w:szCs w:val="20"/>
              </w:rPr>
              <w:t>Must be appropriately covered to prevent pest contamination from overhead</w:t>
            </w:r>
          </w:p>
          <w:p w:rsidR="001249F4" w:rsidRPr="009C1FC6" w:rsidRDefault="001249F4" w:rsidP="001249F4">
            <w:pPr>
              <w:pStyle w:val="ListParagraph"/>
              <w:numPr>
                <w:ilvl w:val="0"/>
                <w:numId w:val="13"/>
              </w:numPr>
              <w:rPr>
                <w:rFonts w:ascii="Times New Roman" w:hAnsi="Times New Roman" w:cs="Times New Roman"/>
                <w:sz w:val="20"/>
                <w:szCs w:val="20"/>
              </w:rPr>
            </w:pPr>
            <w:r w:rsidRPr="009C1FC6">
              <w:rPr>
                <w:rFonts w:ascii="Times New Roman" w:hAnsi="Times New Roman" w:cs="Times New Roman"/>
                <w:sz w:val="20"/>
                <w:szCs w:val="20"/>
              </w:rPr>
              <w:t>Maintain the vessel in conditio</w:t>
            </w:r>
            <w:r w:rsidR="009D293D">
              <w:rPr>
                <w:rFonts w:ascii="Times New Roman" w:hAnsi="Times New Roman" w:cs="Times New Roman"/>
                <w:sz w:val="20"/>
                <w:szCs w:val="20"/>
              </w:rPr>
              <w:t xml:space="preserve">n that prevents entry of pests into </w:t>
            </w:r>
            <w:r w:rsidRPr="009C1FC6">
              <w:rPr>
                <w:rFonts w:ascii="Times New Roman" w:hAnsi="Times New Roman" w:cs="Times New Roman"/>
                <w:sz w:val="20"/>
                <w:szCs w:val="20"/>
              </w:rPr>
              <w:t>storage areas</w:t>
            </w:r>
          </w:p>
          <w:p w:rsidR="001249F4" w:rsidRPr="009C1FC6" w:rsidRDefault="001249F4" w:rsidP="001249F4">
            <w:pPr>
              <w:pStyle w:val="ListParagraph"/>
              <w:numPr>
                <w:ilvl w:val="0"/>
                <w:numId w:val="13"/>
              </w:numPr>
              <w:rPr>
                <w:rFonts w:ascii="Times New Roman" w:hAnsi="Times New Roman" w:cs="Times New Roman"/>
                <w:sz w:val="20"/>
                <w:szCs w:val="20"/>
              </w:rPr>
            </w:pPr>
            <w:r w:rsidRPr="009C1FC6">
              <w:rPr>
                <w:rFonts w:ascii="Times New Roman" w:hAnsi="Times New Roman" w:cs="Times New Roman"/>
                <w:sz w:val="20"/>
                <w:szCs w:val="20"/>
              </w:rPr>
              <w:t>No pets on the vessel or in loading/unloading areas</w:t>
            </w:r>
          </w:p>
          <w:p w:rsidR="001249F4" w:rsidRPr="009C1FC6" w:rsidRDefault="001249F4" w:rsidP="001249F4">
            <w:pPr>
              <w:pStyle w:val="ListParagraph"/>
              <w:numPr>
                <w:ilvl w:val="0"/>
                <w:numId w:val="13"/>
              </w:numPr>
              <w:rPr>
                <w:rFonts w:ascii="Times New Roman" w:hAnsi="Times New Roman" w:cs="Times New Roman"/>
                <w:sz w:val="20"/>
                <w:szCs w:val="20"/>
              </w:rPr>
            </w:pPr>
            <w:r w:rsidRPr="009C1FC6">
              <w:rPr>
                <w:rFonts w:ascii="Times New Roman" w:hAnsi="Times New Roman" w:cs="Times New Roman"/>
                <w:sz w:val="20"/>
                <w:szCs w:val="20"/>
              </w:rPr>
              <w:t>vessel in a clean condition to discourage pests from harbouring</w:t>
            </w:r>
          </w:p>
          <w:p w:rsidR="001249F4" w:rsidRPr="009C1FC6" w:rsidRDefault="001249F4" w:rsidP="001249F4">
            <w:pPr>
              <w:pStyle w:val="ListParagraph"/>
              <w:numPr>
                <w:ilvl w:val="0"/>
                <w:numId w:val="13"/>
              </w:numPr>
              <w:rPr>
                <w:rFonts w:ascii="Times New Roman" w:hAnsi="Times New Roman" w:cs="Times New Roman"/>
                <w:sz w:val="20"/>
                <w:szCs w:val="20"/>
              </w:rPr>
            </w:pPr>
            <w:r w:rsidRPr="009C1FC6">
              <w:rPr>
                <w:rFonts w:ascii="Times New Roman" w:hAnsi="Times New Roman" w:cs="Times New Roman"/>
                <w:sz w:val="20"/>
                <w:szCs w:val="20"/>
              </w:rPr>
              <w:t>Discourage birds</w:t>
            </w:r>
            <w:r w:rsidR="00220603">
              <w:rPr>
                <w:rFonts w:ascii="Times New Roman" w:hAnsi="Times New Roman" w:cs="Times New Roman"/>
                <w:sz w:val="20"/>
                <w:szCs w:val="20"/>
              </w:rPr>
              <w:t xml:space="preserve"> and insects</w:t>
            </w:r>
            <w:r w:rsidRPr="009C1FC6">
              <w:rPr>
                <w:rFonts w:ascii="Times New Roman" w:hAnsi="Times New Roman" w:cs="Times New Roman"/>
                <w:sz w:val="20"/>
                <w:szCs w:val="20"/>
              </w:rPr>
              <w:t xml:space="preserve"> from </w:t>
            </w:r>
            <w:r w:rsidR="00220603">
              <w:rPr>
                <w:rFonts w:ascii="Times New Roman" w:hAnsi="Times New Roman" w:cs="Times New Roman"/>
                <w:sz w:val="20"/>
                <w:szCs w:val="20"/>
              </w:rPr>
              <w:t>landing</w:t>
            </w:r>
            <w:r w:rsidRPr="009C1FC6">
              <w:rPr>
                <w:rFonts w:ascii="Times New Roman" w:hAnsi="Times New Roman" w:cs="Times New Roman"/>
                <w:sz w:val="20"/>
                <w:szCs w:val="20"/>
              </w:rPr>
              <w:t xml:space="preserve"> in product handling areas during operations</w:t>
            </w:r>
          </w:p>
          <w:p w:rsidR="00DC2F9C" w:rsidRDefault="001249F4" w:rsidP="001249F4">
            <w:pPr>
              <w:pStyle w:val="ListParagraph"/>
              <w:numPr>
                <w:ilvl w:val="0"/>
                <w:numId w:val="13"/>
              </w:numPr>
              <w:rPr>
                <w:rFonts w:ascii="Times New Roman" w:hAnsi="Times New Roman" w:cs="Times New Roman"/>
                <w:sz w:val="20"/>
                <w:szCs w:val="20"/>
              </w:rPr>
            </w:pPr>
            <w:r w:rsidRPr="009C1FC6">
              <w:rPr>
                <w:rFonts w:ascii="Times New Roman" w:hAnsi="Times New Roman" w:cs="Times New Roman"/>
                <w:sz w:val="20"/>
                <w:szCs w:val="20"/>
              </w:rPr>
              <w:t>If contamination from pests (eg. bird droppings, dead animals) are noted prior to beginning operations for the day, clean and sanitize the area or equipment  (using 5-step procedure) prior to beginning operations.</w:t>
            </w:r>
          </w:p>
          <w:p w:rsidR="001249F4" w:rsidRPr="00DC2F9C" w:rsidRDefault="001249F4" w:rsidP="001249F4">
            <w:pPr>
              <w:pStyle w:val="ListParagraph"/>
              <w:numPr>
                <w:ilvl w:val="0"/>
                <w:numId w:val="13"/>
              </w:numPr>
              <w:rPr>
                <w:rFonts w:ascii="Times New Roman" w:hAnsi="Times New Roman" w:cs="Times New Roman"/>
                <w:sz w:val="20"/>
                <w:szCs w:val="20"/>
              </w:rPr>
            </w:pPr>
            <w:r w:rsidRPr="00DC2F9C">
              <w:rPr>
                <w:rFonts w:ascii="Times New Roman" w:hAnsi="Times New Roman" w:cs="Times New Roman"/>
                <w:sz w:val="20"/>
                <w:szCs w:val="20"/>
              </w:rPr>
              <w:t xml:space="preserve">Loading and Unloading areas clear of equipment and debris to prevent harborage.  </w:t>
            </w:r>
          </w:p>
          <w:p w:rsidR="001249F4" w:rsidRDefault="001249F4" w:rsidP="00F80C2F">
            <w:pPr>
              <w:rPr>
                <w:rFonts w:ascii="Times New Roman" w:hAnsi="Times New Roman" w:cs="Times New Roman"/>
                <w:sz w:val="20"/>
                <w:szCs w:val="20"/>
              </w:rPr>
            </w:pPr>
          </w:p>
          <w:p w:rsidR="00C25D53" w:rsidRPr="00B70755" w:rsidRDefault="00C25D53" w:rsidP="00F80C2F">
            <w:pPr>
              <w:rPr>
                <w:rFonts w:ascii="Times New Roman" w:hAnsi="Times New Roman" w:cs="Times New Roman"/>
                <w:sz w:val="20"/>
                <w:szCs w:val="20"/>
              </w:rPr>
            </w:pPr>
          </w:p>
          <w:p w:rsidR="000C641B" w:rsidRPr="00DC2F9C" w:rsidRDefault="000C641B" w:rsidP="00F80C2F">
            <w:pPr>
              <w:rPr>
                <w:rFonts w:ascii="Times New Roman" w:hAnsi="Times New Roman" w:cs="Times New Roman"/>
                <w:b/>
                <w:sz w:val="20"/>
                <w:szCs w:val="20"/>
                <w:u w:val="single"/>
              </w:rPr>
            </w:pPr>
            <w:r w:rsidRPr="00DC2F9C">
              <w:rPr>
                <w:rFonts w:ascii="Times New Roman" w:hAnsi="Times New Roman" w:cs="Times New Roman"/>
                <w:b/>
                <w:sz w:val="20"/>
                <w:szCs w:val="20"/>
                <w:u w:val="single"/>
              </w:rPr>
              <w:t>If needed, control pests in the following ways:</w:t>
            </w:r>
          </w:p>
          <w:p w:rsidR="00C25D53" w:rsidRPr="00B70755" w:rsidRDefault="00C25D53" w:rsidP="00C25D53">
            <w:pPr>
              <w:pStyle w:val="ListParagraph"/>
              <w:numPr>
                <w:ilvl w:val="0"/>
                <w:numId w:val="12"/>
              </w:numPr>
              <w:spacing w:after="160" w:line="259" w:lineRule="auto"/>
              <w:rPr>
                <w:rFonts w:ascii="Times New Roman" w:hAnsi="Times New Roman" w:cs="Times New Roman"/>
                <w:b/>
                <w:sz w:val="20"/>
                <w:szCs w:val="20"/>
                <w:u w:val="single"/>
              </w:rPr>
            </w:pPr>
            <w:r w:rsidRPr="00B70755">
              <w:rPr>
                <w:rFonts w:ascii="Times New Roman" w:hAnsi="Times New Roman" w:cs="Times New Roman"/>
                <w:b/>
                <w:sz w:val="20"/>
                <w:szCs w:val="20"/>
                <w:u w:val="single"/>
              </w:rPr>
              <w:t>Flying, Crawling Insects, Spiders:</w:t>
            </w:r>
          </w:p>
          <w:p w:rsidR="00C25D53" w:rsidRPr="00B70755" w:rsidRDefault="00C25D53" w:rsidP="00C25D53">
            <w:pPr>
              <w:rPr>
                <w:rFonts w:ascii="Times New Roman" w:hAnsi="Times New Roman" w:cs="Times New Roman"/>
                <w:sz w:val="20"/>
                <w:szCs w:val="20"/>
                <w:u w:val="single"/>
              </w:rPr>
            </w:pPr>
            <w:r w:rsidRPr="00B70755">
              <w:rPr>
                <w:rFonts w:ascii="Times New Roman" w:hAnsi="Times New Roman" w:cs="Times New Roman"/>
                <w:sz w:val="20"/>
                <w:szCs w:val="20"/>
                <w:u w:val="single"/>
              </w:rPr>
              <w:t>Install Insect Traps:</w:t>
            </w:r>
          </w:p>
          <w:p w:rsidR="00C25D53" w:rsidRPr="00B70755" w:rsidRDefault="00C25D53" w:rsidP="00C25D53">
            <w:pPr>
              <w:rPr>
                <w:rFonts w:ascii="Times New Roman" w:hAnsi="Times New Roman" w:cs="Times New Roman"/>
                <w:sz w:val="20"/>
                <w:szCs w:val="20"/>
              </w:rPr>
            </w:pPr>
            <w:r w:rsidRPr="00B70755">
              <w:rPr>
                <w:rFonts w:ascii="Times New Roman" w:hAnsi="Times New Roman" w:cs="Times New Roman"/>
                <w:sz w:val="20"/>
                <w:szCs w:val="20"/>
              </w:rPr>
              <w:tab/>
              <w:t>i. Insect traps with catch basins are in appropriate areas (away from doors, windows, processing equipment and food handling areas; indicated on the pest control schematic</w:t>
            </w:r>
            <w:r w:rsidR="00974E79">
              <w:rPr>
                <w:rFonts w:ascii="Times New Roman" w:hAnsi="Times New Roman" w:cs="Times New Roman"/>
                <w:sz w:val="20"/>
                <w:szCs w:val="20"/>
              </w:rPr>
              <w:t xml:space="preserve"> in the During-Season Log</w:t>
            </w:r>
            <w:r w:rsidRPr="00B70755">
              <w:rPr>
                <w:rFonts w:ascii="Times New Roman" w:hAnsi="Times New Roman" w:cs="Times New Roman"/>
                <w:sz w:val="20"/>
                <w:szCs w:val="20"/>
              </w:rPr>
              <w:t>)</w:t>
            </w:r>
          </w:p>
          <w:p w:rsidR="00C25D53" w:rsidRPr="00B70755" w:rsidRDefault="00C25D53" w:rsidP="00C25D53">
            <w:pPr>
              <w:rPr>
                <w:rFonts w:ascii="Times New Roman" w:hAnsi="Times New Roman" w:cs="Times New Roman"/>
                <w:sz w:val="20"/>
                <w:szCs w:val="20"/>
              </w:rPr>
            </w:pPr>
            <w:r w:rsidRPr="00B70755">
              <w:rPr>
                <w:rFonts w:ascii="Times New Roman" w:hAnsi="Times New Roman" w:cs="Times New Roman"/>
                <w:sz w:val="20"/>
                <w:szCs w:val="20"/>
              </w:rPr>
              <w:tab/>
              <w:t xml:space="preserve">ii. Insect traps to be checked /emptied monthly.  </w:t>
            </w:r>
          </w:p>
          <w:p w:rsidR="00C25D53" w:rsidRPr="00B70755" w:rsidRDefault="00C25D53" w:rsidP="00C25D53">
            <w:pPr>
              <w:rPr>
                <w:rFonts w:ascii="Times New Roman" w:hAnsi="Times New Roman" w:cs="Times New Roman"/>
                <w:sz w:val="20"/>
                <w:szCs w:val="20"/>
              </w:rPr>
            </w:pPr>
          </w:p>
          <w:p w:rsidR="00C25D53" w:rsidRPr="00B70755" w:rsidRDefault="00C25D53" w:rsidP="00C25D53">
            <w:pPr>
              <w:rPr>
                <w:rFonts w:ascii="Times New Roman" w:hAnsi="Times New Roman" w:cs="Times New Roman"/>
                <w:sz w:val="20"/>
                <w:szCs w:val="20"/>
              </w:rPr>
            </w:pPr>
            <w:r w:rsidRPr="00B70755">
              <w:rPr>
                <w:rFonts w:ascii="Times New Roman" w:hAnsi="Times New Roman" w:cs="Times New Roman"/>
                <w:sz w:val="20"/>
                <w:szCs w:val="20"/>
                <w:u w:val="single"/>
              </w:rPr>
              <w:t>Chemical pesticides:</w:t>
            </w:r>
          </w:p>
          <w:p w:rsidR="00C25D53" w:rsidRPr="00B70755" w:rsidRDefault="00C25D53" w:rsidP="00C25D53">
            <w:pPr>
              <w:pStyle w:val="ListParagraph"/>
              <w:numPr>
                <w:ilvl w:val="0"/>
                <w:numId w:val="10"/>
              </w:numPr>
              <w:spacing w:after="160" w:line="259" w:lineRule="auto"/>
              <w:rPr>
                <w:rFonts w:ascii="Times New Roman" w:hAnsi="Times New Roman" w:cs="Times New Roman"/>
                <w:sz w:val="20"/>
                <w:szCs w:val="20"/>
              </w:rPr>
            </w:pPr>
            <w:r w:rsidRPr="00B70755">
              <w:rPr>
                <w:rFonts w:ascii="Times New Roman" w:hAnsi="Times New Roman" w:cs="Times New Roman"/>
                <w:sz w:val="20"/>
                <w:szCs w:val="20"/>
              </w:rPr>
              <w:t>Selected from appropriate sources (see Element 2.3)</w:t>
            </w:r>
          </w:p>
          <w:p w:rsidR="00C25D53" w:rsidRPr="00B70755" w:rsidRDefault="00C25D53" w:rsidP="00C25D53">
            <w:pPr>
              <w:pStyle w:val="ListParagraph"/>
              <w:numPr>
                <w:ilvl w:val="0"/>
                <w:numId w:val="10"/>
              </w:numPr>
              <w:spacing w:after="160" w:line="259" w:lineRule="auto"/>
              <w:rPr>
                <w:rFonts w:ascii="Times New Roman" w:hAnsi="Times New Roman" w:cs="Times New Roman"/>
                <w:sz w:val="20"/>
                <w:szCs w:val="20"/>
              </w:rPr>
            </w:pPr>
            <w:r w:rsidRPr="00B70755">
              <w:rPr>
                <w:rFonts w:ascii="Times New Roman" w:hAnsi="Times New Roman" w:cs="Times New Roman"/>
                <w:sz w:val="20"/>
                <w:szCs w:val="20"/>
              </w:rPr>
              <w:t xml:space="preserve">Used according to manufacturer’s specifications (on label) and </w:t>
            </w:r>
          </w:p>
          <w:p w:rsidR="00C25D53" w:rsidRPr="00B70755" w:rsidRDefault="00C25D53" w:rsidP="00C25D53">
            <w:pPr>
              <w:pStyle w:val="ListParagraph"/>
              <w:numPr>
                <w:ilvl w:val="0"/>
                <w:numId w:val="10"/>
              </w:numPr>
              <w:spacing w:after="160" w:line="259" w:lineRule="auto"/>
              <w:rPr>
                <w:rFonts w:ascii="Times New Roman" w:hAnsi="Times New Roman" w:cs="Times New Roman"/>
                <w:sz w:val="20"/>
                <w:szCs w:val="20"/>
              </w:rPr>
            </w:pPr>
            <w:r w:rsidRPr="00B70755">
              <w:rPr>
                <w:rFonts w:ascii="Times New Roman" w:hAnsi="Times New Roman" w:cs="Times New Roman"/>
                <w:sz w:val="20"/>
                <w:szCs w:val="20"/>
              </w:rPr>
              <w:t xml:space="preserve">Not in the presence of product or packaging material. </w:t>
            </w:r>
          </w:p>
          <w:p w:rsidR="00C25D53" w:rsidRPr="00B70755" w:rsidRDefault="00C25D53" w:rsidP="00C25D53">
            <w:pPr>
              <w:pStyle w:val="ListParagraph"/>
              <w:numPr>
                <w:ilvl w:val="0"/>
                <w:numId w:val="10"/>
              </w:numPr>
              <w:spacing w:after="160" w:line="259" w:lineRule="auto"/>
              <w:rPr>
                <w:rFonts w:ascii="Times New Roman" w:hAnsi="Times New Roman" w:cs="Times New Roman"/>
                <w:sz w:val="20"/>
                <w:szCs w:val="20"/>
              </w:rPr>
            </w:pPr>
            <w:r w:rsidRPr="00B70755">
              <w:rPr>
                <w:rFonts w:ascii="Times New Roman" w:hAnsi="Times New Roman" w:cs="Times New Roman"/>
                <w:sz w:val="20"/>
                <w:szCs w:val="20"/>
              </w:rPr>
              <w:t xml:space="preserve">Areas where chemicals used will be cleaned using the 5-Step Cleaning/Sanitation procedure (Element 2.1 a of this plan)'  if product or packaging will be brought into the  area OR as directed by manufacturer.  </w:t>
            </w:r>
          </w:p>
          <w:p w:rsidR="00C25D53" w:rsidRPr="00B70755" w:rsidRDefault="00C25D53" w:rsidP="00C25D53">
            <w:pPr>
              <w:pStyle w:val="ListParagraph"/>
              <w:numPr>
                <w:ilvl w:val="0"/>
                <w:numId w:val="10"/>
              </w:numPr>
              <w:spacing w:after="160" w:line="259" w:lineRule="auto"/>
              <w:rPr>
                <w:rFonts w:ascii="Times New Roman" w:hAnsi="Times New Roman" w:cs="Times New Roman"/>
                <w:sz w:val="20"/>
                <w:szCs w:val="20"/>
              </w:rPr>
            </w:pPr>
            <w:r w:rsidRPr="00B70755">
              <w:rPr>
                <w:rFonts w:ascii="Times New Roman" w:hAnsi="Times New Roman" w:cs="Times New Roman"/>
                <w:sz w:val="20"/>
                <w:szCs w:val="20"/>
              </w:rPr>
              <w:t xml:space="preserve">No fly strips or automatic aerosols in process area. No pesticides stored in processing area </w:t>
            </w:r>
          </w:p>
          <w:p w:rsidR="00A43BF1" w:rsidRPr="00B70755" w:rsidRDefault="00A43BF1" w:rsidP="00F80C2F">
            <w:pPr>
              <w:rPr>
                <w:rFonts w:ascii="Times New Roman" w:hAnsi="Times New Roman" w:cs="Times New Roman"/>
                <w:sz w:val="20"/>
                <w:szCs w:val="20"/>
              </w:rPr>
            </w:pPr>
          </w:p>
          <w:p w:rsidR="00B70755" w:rsidRPr="00B70755" w:rsidRDefault="00B70755" w:rsidP="00B70755">
            <w:pPr>
              <w:pStyle w:val="ListParagraph"/>
              <w:numPr>
                <w:ilvl w:val="0"/>
                <w:numId w:val="12"/>
              </w:numPr>
              <w:rPr>
                <w:rFonts w:ascii="Times New Roman" w:hAnsi="Times New Roman" w:cs="Times New Roman"/>
                <w:b/>
                <w:sz w:val="20"/>
                <w:szCs w:val="20"/>
                <w:u w:val="single"/>
              </w:rPr>
            </w:pPr>
            <w:r w:rsidRPr="00B70755">
              <w:rPr>
                <w:rFonts w:ascii="Times New Roman" w:hAnsi="Times New Roman" w:cs="Times New Roman"/>
                <w:b/>
                <w:sz w:val="20"/>
                <w:szCs w:val="20"/>
                <w:u w:val="single"/>
              </w:rPr>
              <w:t>Rodents:</w:t>
            </w:r>
          </w:p>
          <w:p w:rsidR="00B70755" w:rsidRPr="00B70755" w:rsidRDefault="00B70755" w:rsidP="00B70755">
            <w:pPr>
              <w:rPr>
                <w:rFonts w:ascii="Times New Roman" w:hAnsi="Times New Roman" w:cs="Times New Roman"/>
                <w:sz w:val="20"/>
                <w:szCs w:val="20"/>
              </w:rPr>
            </w:pPr>
            <w:r w:rsidRPr="00B70755">
              <w:rPr>
                <w:rFonts w:ascii="Times New Roman" w:hAnsi="Times New Roman" w:cs="Times New Roman"/>
                <w:sz w:val="20"/>
                <w:szCs w:val="20"/>
              </w:rPr>
              <w:t xml:space="preserve">Rodent traps must not use poison bait as it could cross contaminate packaging or product.  Traps should be situated away from processing and storage areas and any rodents caught disposed of in a way that will not contaminate product, packaging or ingredients.  </w:t>
            </w:r>
          </w:p>
          <w:p w:rsidR="00C25D53" w:rsidRDefault="00C25D53" w:rsidP="00F80C2F"/>
          <w:p w:rsidR="00E00987" w:rsidRDefault="00E00987" w:rsidP="00F80C2F"/>
          <w:p w:rsidR="00F80C2F" w:rsidRDefault="00F80C2F" w:rsidP="00F80C2F">
            <w:r>
              <w:object w:dxaOrig="225" w:dyaOrig="225">
                <v:shape id="_x0000_i1031" type="#_x0000_t75" style="width:459.75pt;height:11.2pt" o:ole="">
                  <v:imagedata r:id="rId10" o:title=""/>
                </v:shape>
                <w:control r:id="rId11" w:name="PestContSchematic" w:shapeid="_x0000_i1031"/>
              </w:object>
            </w:r>
          </w:p>
        </w:tc>
      </w:tr>
    </w:tbl>
    <w:p w:rsidR="00A947D2" w:rsidRDefault="00A947D2"/>
    <w:p w:rsidR="00F808EC" w:rsidRDefault="00F808EC">
      <w:pPr>
        <w:sectPr w:rsidR="00F808EC">
          <w:headerReference w:type="default" r:id="rId12"/>
          <w:footerReference w:type="default" r:id="rId13"/>
          <w:pgSz w:w="12240" w:h="15840"/>
          <w:pgMar w:top="1440" w:right="1440" w:bottom="1440" w:left="1440" w:header="720" w:footer="720" w:gutter="0"/>
          <w:cols w:space="720"/>
          <w:docGrid w:linePitch="360"/>
        </w:sectPr>
      </w:pPr>
    </w:p>
    <w:p w:rsidR="00A92309" w:rsidRDefault="00A92309">
      <w:r>
        <w:lastRenderedPageBreak/>
        <w:br w:type="page"/>
      </w:r>
    </w:p>
    <w:tbl>
      <w:tblPr>
        <w:tblStyle w:val="TableGrid"/>
        <w:tblW w:w="9966" w:type="dxa"/>
        <w:jc w:val="center"/>
        <w:tblLayout w:type="fixed"/>
        <w:tblLook w:val="04A0" w:firstRow="1" w:lastRow="0" w:firstColumn="1" w:lastColumn="0" w:noHBand="0" w:noVBand="1"/>
      </w:tblPr>
      <w:tblGrid>
        <w:gridCol w:w="2155"/>
        <w:gridCol w:w="2116"/>
        <w:gridCol w:w="1740"/>
        <w:gridCol w:w="1718"/>
        <w:gridCol w:w="2237"/>
      </w:tblGrid>
      <w:tr w:rsidR="00EE1676" w:rsidTr="00EE1676">
        <w:trPr>
          <w:trHeight w:val="350"/>
          <w:jc w:val="center"/>
        </w:trPr>
        <w:tc>
          <w:tcPr>
            <w:tcW w:w="9966" w:type="dxa"/>
            <w:gridSpan w:val="5"/>
            <w:tcBorders>
              <w:bottom w:val="single" w:sz="4" w:space="0" w:color="auto"/>
            </w:tcBorders>
            <w:shd w:val="clear" w:color="auto" w:fill="E7E6E6" w:themeFill="background2"/>
          </w:tcPr>
          <w:p w:rsidR="00EE1676" w:rsidRPr="00E55DAE" w:rsidRDefault="00D724AD" w:rsidP="00D724AD">
            <w:pPr>
              <w:rPr>
                <w:b/>
                <w:sz w:val="32"/>
                <w:szCs w:val="32"/>
              </w:rPr>
            </w:pPr>
            <w:r>
              <w:rPr>
                <w:rFonts w:ascii="Times New Roman" w:eastAsia="Times New Roman" w:hAnsi="Times New Roman" w:cs="Times New Roman"/>
                <w:b/>
                <w:bCs/>
                <w:sz w:val="27"/>
                <w:szCs w:val="27"/>
                <w:lang w:val="en"/>
              </w:rPr>
              <w:lastRenderedPageBreak/>
              <w:t>Pest Control (</w:t>
            </w:r>
            <w:r w:rsidRPr="004A37D0">
              <w:rPr>
                <w:rFonts w:ascii="Times New Roman" w:eastAsia="Times New Roman" w:hAnsi="Times New Roman" w:cs="Times New Roman"/>
                <w:b/>
                <w:bCs/>
                <w:sz w:val="27"/>
                <w:szCs w:val="27"/>
                <w:lang w:val="en"/>
              </w:rPr>
              <w:t>Element 2</w:t>
            </w:r>
            <w:r>
              <w:rPr>
                <w:rFonts w:ascii="Times New Roman" w:eastAsia="Times New Roman" w:hAnsi="Times New Roman" w:cs="Times New Roman"/>
                <w:b/>
                <w:bCs/>
                <w:sz w:val="27"/>
                <w:szCs w:val="27"/>
                <w:lang w:val="en"/>
              </w:rPr>
              <w:t>.2) - Monitoring</w:t>
            </w:r>
          </w:p>
        </w:tc>
      </w:tr>
      <w:tr w:rsidR="00BC5A22" w:rsidTr="00BC5A22">
        <w:trPr>
          <w:trHeight w:val="710"/>
          <w:jc w:val="center"/>
        </w:trPr>
        <w:tc>
          <w:tcPr>
            <w:tcW w:w="4271" w:type="dxa"/>
            <w:gridSpan w:val="2"/>
            <w:tcBorders>
              <w:top w:val="single" w:sz="4" w:space="0" w:color="auto"/>
              <w:left w:val="single" w:sz="4" w:space="0" w:color="auto"/>
              <w:bottom w:val="single" w:sz="4" w:space="0" w:color="auto"/>
              <w:right w:val="single" w:sz="4" w:space="0" w:color="auto"/>
            </w:tcBorders>
          </w:tcPr>
          <w:p w:rsidR="00BC5A22" w:rsidRPr="00563E90" w:rsidRDefault="00BC5A22" w:rsidP="005F46E2">
            <w:pPr>
              <w:rPr>
                <w:sz w:val="24"/>
                <w:szCs w:val="24"/>
              </w:rPr>
            </w:pPr>
            <w:r>
              <w:rPr>
                <w:sz w:val="24"/>
                <w:szCs w:val="24"/>
              </w:rPr>
              <w:t>Element: 2.2 b. S</w:t>
            </w:r>
            <w:r w:rsidRPr="00EE1676">
              <w:rPr>
                <w:sz w:val="24"/>
                <w:szCs w:val="24"/>
              </w:rPr>
              <w:t>chedule for monitoring for evidence of pest activity, including vectors.</w:t>
            </w:r>
          </w:p>
        </w:tc>
        <w:tc>
          <w:tcPr>
            <w:tcW w:w="3458" w:type="dxa"/>
            <w:gridSpan w:val="2"/>
            <w:tcBorders>
              <w:top w:val="single" w:sz="4" w:space="0" w:color="auto"/>
              <w:left w:val="single" w:sz="4" w:space="0" w:color="auto"/>
              <w:bottom w:val="single" w:sz="4" w:space="0" w:color="auto"/>
              <w:right w:val="single" w:sz="4" w:space="0" w:color="auto"/>
            </w:tcBorders>
          </w:tcPr>
          <w:p w:rsidR="00BC5A22" w:rsidRDefault="00BC5A22" w:rsidP="00D724AD">
            <w:r>
              <w:t>SFC</w:t>
            </w:r>
            <w:r w:rsidR="00D724AD">
              <w:t>R</w:t>
            </w:r>
            <w:r>
              <w:t xml:space="preserve"> 51(1,2&amp;3)</w:t>
            </w:r>
          </w:p>
        </w:tc>
        <w:tc>
          <w:tcPr>
            <w:tcW w:w="2237" w:type="dxa"/>
            <w:tcBorders>
              <w:top w:val="single" w:sz="4" w:space="0" w:color="auto"/>
              <w:left w:val="single" w:sz="4" w:space="0" w:color="auto"/>
              <w:bottom w:val="single" w:sz="4" w:space="0" w:color="auto"/>
              <w:right w:val="single" w:sz="4" w:space="0" w:color="auto"/>
            </w:tcBorders>
          </w:tcPr>
          <w:p w:rsidR="00BC5A22" w:rsidRDefault="00BC5A22" w:rsidP="00EE1676"/>
        </w:tc>
      </w:tr>
      <w:tr w:rsidR="00EE1676" w:rsidRPr="00000BC5" w:rsidTr="00EE1676">
        <w:trPr>
          <w:jc w:val="center"/>
        </w:trPr>
        <w:tc>
          <w:tcPr>
            <w:tcW w:w="2155" w:type="dxa"/>
            <w:tcBorders>
              <w:top w:val="single" w:sz="4" w:space="0" w:color="auto"/>
              <w:left w:val="single" w:sz="4" w:space="0" w:color="auto"/>
              <w:bottom w:val="single" w:sz="4" w:space="0" w:color="auto"/>
              <w:right w:val="single" w:sz="4" w:space="0" w:color="auto"/>
            </w:tcBorders>
          </w:tcPr>
          <w:p w:rsidR="00EE1676" w:rsidRPr="00000BC5" w:rsidRDefault="002C235E" w:rsidP="00EE1676">
            <w:pPr>
              <w:rPr>
                <w:b/>
                <w:sz w:val="20"/>
                <w:szCs w:val="20"/>
                <w:u w:val="single"/>
              </w:rPr>
            </w:pPr>
            <w:r>
              <w:rPr>
                <w:b/>
                <w:sz w:val="20"/>
                <w:szCs w:val="20"/>
                <w:u w:val="single"/>
              </w:rPr>
              <w:t>Monitor</w:t>
            </w:r>
            <w:r w:rsidR="000949B9">
              <w:rPr>
                <w:b/>
                <w:sz w:val="20"/>
                <w:szCs w:val="20"/>
                <w:u w:val="single"/>
              </w:rPr>
              <w:t xml:space="preserve"> (who):</w:t>
            </w:r>
          </w:p>
        </w:tc>
        <w:tc>
          <w:tcPr>
            <w:tcW w:w="2116" w:type="dxa"/>
            <w:tcBorders>
              <w:top w:val="single" w:sz="4" w:space="0" w:color="auto"/>
              <w:left w:val="single" w:sz="4" w:space="0" w:color="auto"/>
              <w:bottom w:val="single" w:sz="4" w:space="0" w:color="auto"/>
              <w:right w:val="single" w:sz="4" w:space="0" w:color="auto"/>
            </w:tcBorders>
          </w:tcPr>
          <w:p w:rsidR="00EE1676" w:rsidRPr="00000BC5" w:rsidRDefault="002C235E" w:rsidP="00EE1676">
            <w:pPr>
              <w:rPr>
                <w:b/>
                <w:sz w:val="20"/>
                <w:szCs w:val="20"/>
                <w:u w:val="single"/>
              </w:rPr>
            </w:pPr>
            <w:r>
              <w:rPr>
                <w:b/>
                <w:sz w:val="20"/>
                <w:szCs w:val="20"/>
                <w:u w:val="single"/>
              </w:rPr>
              <w:t>What</w:t>
            </w:r>
            <w:r w:rsidR="00EE1676">
              <w:rPr>
                <w:b/>
                <w:sz w:val="20"/>
                <w:szCs w:val="20"/>
                <w:u w:val="single"/>
              </w:rPr>
              <w:t>:</w:t>
            </w:r>
          </w:p>
        </w:tc>
        <w:tc>
          <w:tcPr>
            <w:tcW w:w="1740" w:type="dxa"/>
            <w:tcBorders>
              <w:top w:val="single" w:sz="4" w:space="0" w:color="auto"/>
              <w:left w:val="single" w:sz="4" w:space="0" w:color="auto"/>
              <w:bottom w:val="single" w:sz="4" w:space="0" w:color="auto"/>
              <w:right w:val="single" w:sz="4" w:space="0" w:color="auto"/>
            </w:tcBorders>
          </w:tcPr>
          <w:p w:rsidR="00EE1676" w:rsidRPr="00000BC5" w:rsidRDefault="002C235E" w:rsidP="00EE1676">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EE1676" w:rsidRPr="00000BC5" w:rsidRDefault="002C235E" w:rsidP="00EE1676">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EE1676" w:rsidRPr="00000BC5" w:rsidRDefault="002C235E" w:rsidP="00EE1676">
            <w:pPr>
              <w:rPr>
                <w:b/>
                <w:sz w:val="20"/>
                <w:szCs w:val="20"/>
                <w:u w:val="single"/>
              </w:rPr>
            </w:pPr>
            <w:r>
              <w:rPr>
                <w:b/>
                <w:sz w:val="20"/>
                <w:szCs w:val="20"/>
                <w:u w:val="single"/>
              </w:rPr>
              <w:t>Record</w:t>
            </w:r>
          </w:p>
        </w:tc>
      </w:tr>
      <w:tr w:rsidR="00EE1676" w:rsidRPr="00D62857" w:rsidTr="00272C5F">
        <w:trPr>
          <w:trHeight w:val="762"/>
          <w:jc w:val="center"/>
        </w:trPr>
        <w:tc>
          <w:tcPr>
            <w:tcW w:w="2155" w:type="dxa"/>
            <w:tcBorders>
              <w:top w:val="single" w:sz="4" w:space="0" w:color="auto"/>
              <w:left w:val="single" w:sz="4" w:space="0" w:color="auto"/>
              <w:bottom w:val="single" w:sz="4" w:space="0" w:color="auto"/>
              <w:right w:val="single" w:sz="4" w:space="0" w:color="auto"/>
            </w:tcBorders>
          </w:tcPr>
          <w:p w:rsidR="00EE1676" w:rsidRPr="00272C5F" w:rsidRDefault="00EE1676" w:rsidP="00EE1676">
            <w:pPr>
              <w:rPr>
                <w:sz w:val="16"/>
              </w:rPr>
            </w:pPr>
          </w:p>
        </w:tc>
        <w:tc>
          <w:tcPr>
            <w:tcW w:w="2116" w:type="dxa"/>
            <w:tcBorders>
              <w:top w:val="single" w:sz="4" w:space="0" w:color="auto"/>
              <w:left w:val="single" w:sz="4" w:space="0" w:color="auto"/>
              <w:bottom w:val="single" w:sz="4" w:space="0" w:color="auto"/>
              <w:right w:val="single" w:sz="4" w:space="0" w:color="auto"/>
            </w:tcBorders>
          </w:tcPr>
          <w:p w:rsidR="00EE1676" w:rsidRPr="00272C5F" w:rsidRDefault="00272C5F" w:rsidP="00EE1676">
            <w:pPr>
              <w:rPr>
                <w:rFonts w:ascii="Times New Roman" w:hAnsi="Times New Roman" w:cs="Times New Roman"/>
                <w:sz w:val="16"/>
              </w:rPr>
            </w:pPr>
            <w:r w:rsidRPr="00272C5F">
              <w:rPr>
                <w:rFonts w:ascii="Times New Roman" w:hAnsi="Times New Roman" w:cs="Times New Roman"/>
                <w:sz w:val="16"/>
              </w:rPr>
              <w:t>Evidence of Pests in Processing And Storage (packaging and product) areas</w:t>
            </w:r>
          </w:p>
        </w:tc>
        <w:tc>
          <w:tcPr>
            <w:tcW w:w="1740" w:type="dxa"/>
            <w:tcBorders>
              <w:top w:val="single" w:sz="4" w:space="0" w:color="auto"/>
              <w:left w:val="single" w:sz="4" w:space="0" w:color="auto"/>
              <w:bottom w:val="single" w:sz="4" w:space="0" w:color="auto"/>
              <w:right w:val="single" w:sz="4" w:space="0" w:color="auto"/>
            </w:tcBorders>
          </w:tcPr>
          <w:p w:rsidR="00EE1676" w:rsidRPr="00272C5F" w:rsidRDefault="00272C5F" w:rsidP="00EE1676">
            <w:pPr>
              <w:rPr>
                <w:rFonts w:ascii="Times New Roman" w:hAnsi="Times New Roman" w:cs="Times New Roman"/>
                <w:sz w:val="16"/>
              </w:rPr>
            </w:pPr>
            <w:r w:rsidRPr="00272C5F">
              <w:rPr>
                <w:rFonts w:ascii="Times New Roman" w:hAnsi="Times New Roman" w:cs="Times New Roman"/>
                <w:sz w:val="16"/>
              </w:rPr>
              <w:t>Visually inspect (as below)</w:t>
            </w:r>
          </w:p>
        </w:tc>
        <w:tc>
          <w:tcPr>
            <w:tcW w:w="1718" w:type="dxa"/>
            <w:tcBorders>
              <w:top w:val="single" w:sz="4" w:space="0" w:color="auto"/>
              <w:left w:val="single" w:sz="4" w:space="0" w:color="auto"/>
              <w:bottom w:val="single" w:sz="4" w:space="0" w:color="auto"/>
              <w:right w:val="single" w:sz="4" w:space="0" w:color="auto"/>
            </w:tcBorders>
          </w:tcPr>
          <w:p w:rsidR="00EE1676" w:rsidRPr="00272C5F" w:rsidRDefault="00272C5F" w:rsidP="00EE1676">
            <w:pPr>
              <w:rPr>
                <w:rFonts w:ascii="Times New Roman" w:hAnsi="Times New Roman" w:cs="Times New Roman"/>
                <w:sz w:val="16"/>
              </w:rPr>
            </w:pPr>
            <w:r w:rsidRPr="00272C5F">
              <w:rPr>
                <w:rFonts w:ascii="Times New Roman" w:hAnsi="Times New Roman" w:cs="Times New Roman"/>
                <w:sz w:val="16"/>
              </w:rPr>
              <w:t>Daily while in operation</w:t>
            </w:r>
          </w:p>
        </w:tc>
        <w:tc>
          <w:tcPr>
            <w:tcW w:w="2237" w:type="dxa"/>
            <w:tcBorders>
              <w:top w:val="single" w:sz="4" w:space="0" w:color="auto"/>
              <w:left w:val="single" w:sz="4" w:space="0" w:color="auto"/>
              <w:bottom w:val="single" w:sz="4" w:space="0" w:color="auto"/>
              <w:right w:val="single" w:sz="4" w:space="0" w:color="auto"/>
            </w:tcBorders>
          </w:tcPr>
          <w:p w:rsidR="00EE1676" w:rsidRPr="00272C5F" w:rsidRDefault="00272C5F" w:rsidP="00EE1676">
            <w:pPr>
              <w:rPr>
                <w:rFonts w:ascii="Times New Roman" w:hAnsi="Times New Roman" w:cs="Times New Roman"/>
                <w:sz w:val="16"/>
              </w:rPr>
            </w:pPr>
            <w:r w:rsidRPr="00272C5F">
              <w:rPr>
                <w:rFonts w:ascii="Times New Roman" w:hAnsi="Times New Roman" w:cs="Times New Roman"/>
                <w:sz w:val="16"/>
              </w:rPr>
              <w:t>Daily Pest Inspection Form</w:t>
            </w:r>
          </w:p>
        </w:tc>
      </w:tr>
      <w:tr w:rsidR="00EE1676" w:rsidTr="007A4F34">
        <w:trPr>
          <w:trHeight w:val="170"/>
          <w:jc w:val="center"/>
        </w:trPr>
        <w:tc>
          <w:tcPr>
            <w:tcW w:w="9966" w:type="dxa"/>
            <w:gridSpan w:val="5"/>
            <w:tcBorders>
              <w:top w:val="single" w:sz="4" w:space="0" w:color="auto"/>
              <w:bottom w:val="single" w:sz="4" w:space="0" w:color="auto"/>
            </w:tcBorders>
          </w:tcPr>
          <w:p w:rsidR="00E55DAE" w:rsidRPr="00DC3C09" w:rsidRDefault="00DC3C09" w:rsidP="00E55DAE">
            <w:pPr>
              <w:rPr>
                <w:rFonts w:ascii="Times New Roman" w:hAnsi="Times New Roman" w:cs="Times New Roman"/>
                <w:b/>
                <w:sz w:val="20"/>
                <w:szCs w:val="20"/>
                <w:u w:val="single"/>
              </w:rPr>
            </w:pPr>
            <w:r>
              <w:rPr>
                <w:rFonts w:ascii="Times New Roman" w:hAnsi="Times New Roman" w:cs="Times New Roman"/>
                <w:b/>
                <w:sz w:val="20"/>
                <w:szCs w:val="20"/>
                <w:u w:val="single"/>
              </w:rPr>
              <w:t>How to Monitor</w:t>
            </w:r>
            <w:r w:rsidR="00E55DAE" w:rsidRPr="00DC3C09">
              <w:rPr>
                <w:rFonts w:ascii="Times New Roman" w:hAnsi="Times New Roman" w:cs="Times New Roman"/>
                <w:b/>
                <w:sz w:val="20"/>
                <w:szCs w:val="20"/>
                <w:u w:val="single"/>
              </w:rPr>
              <w:t>:</w:t>
            </w:r>
          </w:p>
          <w:p w:rsidR="0086579C" w:rsidRPr="00DC3C09" w:rsidRDefault="00E55DAE" w:rsidP="00E55DAE">
            <w:pPr>
              <w:rPr>
                <w:rFonts w:ascii="Times New Roman" w:hAnsi="Times New Roman" w:cs="Times New Roman"/>
                <w:sz w:val="20"/>
                <w:szCs w:val="20"/>
              </w:rPr>
            </w:pPr>
            <w:r w:rsidRPr="00DC3C09">
              <w:rPr>
                <w:rFonts w:ascii="Times New Roman" w:hAnsi="Times New Roman" w:cs="Times New Roman"/>
                <w:sz w:val="20"/>
                <w:szCs w:val="20"/>
              </w:rPr>
              <w:t xml:space="preserve">The </w:t>
            </w:r>
            <w:r w:rsidR="002C235E" w:rsidRPr="00DC3C09">
              <w:rPr>
                <w:rFonts w:ascii="Times New Roman" w:hAnsi="Times New Roman" w:cs="Times New Roman"/>
                <w:sz w:val="20"/>
                <w:szCs w:val="20"/>
                <w:u w:val="single"/>
              </w:rPr>
              <w:t>‘monitor’</w:t>
            </w:r>
            <w:r w:rsidRPr="00DC3C09">
              <w:rPr>
                <w:rFonts w:ascii="Times New Roman" w:hAnsi="Times New Roman" w:cs="Times New Roman"/>
                <w:sz w:val="20"/>
                <w:szCs w:val="20"/>
              </w:rPr>
              <w:t xml:space="preserve">  at the beginning of each </w:t>
            </w:r>
            <w:r w:rsidR="004C20AC" w:rsidRPr="00DC3C09">
              <w:rPr>
                <w:rFonts w:ascii="Times New Roman" w:hAnsi="Times New Roman" w:cs="Times New Roman"/>
                <w:sz w:val="20"/>
                <w:szCs w:val="20"/>
              </w:rPr>
              <w:t>operation</w:t>
            </w:r>
            <w:r w:rsidRPr="00DC3C09">
              <w:rPr>
                <w:rFonts w:ascii="Times New Roman" w:hAnsi="Times New Roman" w:cs="Times New Roman"/>
                <w:sz w:val="20"/>
                <w:szCs w:val="20"/>
              </w:rPr>
              <w:t xml:space="preserve"> day</w:t>
            </w:r>
            <w:r w:rsidR="00FF0FDA" w:rsidRPr="00DC3C09">
              <w:rPr>
                <w:rFonts w:ascii="Times New Roman" w:hAnsi="Times New Roman" w:cs="Times New Roman"/>
                <w:sz w:val="20"/>
                <w:szCs w:val="20"/>
              </w:rPr>
              <w:t xml:space="preserve"> will</w:t>
            </w:r>
            <w:r w:rsidRPr="00DC3C09">
              <w:rPr>
                <w:rFonts w:ascii="Times New Roman" w:hAnsi="Times New Roman" w:cs="Times New Roman"/>
                <w:sz w:val="20"/>
                <w:szCs w:val="20"/>
              </w:rPr>
              <w:t xml:space="preserve">, inspect the </w:t>
            </w:r>
            <w:r w:rsidR="00FF0FDA" w:rsidRPr="00DC3C09">
              <w:rPr>
                <w:rFonts w:ascii="Times New Roman" w:hAnsi="Times New Roman" w:cs="Times New Roman"/>
                <w:sz w:val="20"/>
                <w:szCs w:val="20"/>
              </w:rPr>
              <w:t>vessel</w:t>
            </w:r>
            <w:r w:rsidRPr="00DC3C09">
              <w:rPr>
                <w:rFonts w:ascii="Times New Roman" w:hAnsi="Times New Roman" w:cs="Times New Roman"/>
                <w:sz w:val="20"/>
                <w:szCs w:val="20"/>
              </w:rPr>
              <w:t xml:space="preserve"> (processing area, product s</w:t>
            </w:r>
            <w:r w:rsidR="00FF0FDA" w:rsidRPr="00DC3C09">
              <w:rPr>
                <w:rFonts w:ascii="Times New Roman" w:hAnsi="Times New Roman" w:cs="Times New Roman"/>
                <w:sz w:val="20"/>
                <w:szCs w:val="20"/>
              </w:rPr>
              <w:t>torage, packaging storage areas</w:t>
            </w:r>
            <w:r w:rsidRPr="00DC3C09">
              <w:rPr>
                <w:rFonts w:ascii="Times New Roman" w:hAnsi="Times New Roman" w:cs="Times New Roman"/>
                <w:sz w:val="20"/>
                <w:szCs w:val="20"/>
              </w:rPr>
              <w:t>) for signs of pests including:</w:t>
            </w:r>
            <w:r w:rsidR="0086579C" w:rsidRPr="00DC3C09">
              <w:rPr>
                <w:rFonts w:ascii="Times New Roman" w:hAnsi="Times New Roman" w:cs="Times New Roman"/>
                <w:sz w:val="20"/>
                <w:szCs w:val="20"/>
              </w:rPr>
              <w:t xml:space="preserve"> </w:t>
            </w:r>
          </w:p>
          <w:p w:rsidR="0086579C" w:rsidRPr="00DC3C09" w:rsidRDefault="0086579C" w:rsidP="00E55DAE">
            <w:pPr>
              <w:rPr>
                <w:rFonts w:ascii="Times New Roman" w:hAnsi="Times New Roman" w:cs="Times New Roman"/>
                <w:sz w:val="20"/>
                <w:szCs w:val="20"/>
              </w:rPr>
            </w:pPr>
          </w:p>
          <w:p w:rsidR="00E55DAE" w:rsidRPr="00DC3C09" w:rsidRDefault="00A958A5" w:rsidP="00E55DAE">
            <w:pPr>
              <w:pStyle w:val="ListParagraph"/>
              <w:numPr>
                <w:ilvl w:val="0"/>
                <w:numId w:val="8"/>
              </w:numPr>
              <w:rPr>
                <w:rFonts w:ascii="Times New Roman" w:hAnsi="Times New Roman" w:cs="Times New Roman"/>
                <w:sz w:val="20"/>
                <w:szCs w:val="20"/>
              </w:rPr>
            </w:pPr>
            <w:r w:rsidRPr="00DC3C09">
              <w:rPr>
                <w:rFonts w:ascii="Times New Roman" w:hAnsi="Times New Roman" w:cs="Times New Roman"/>
                <w:sz w:val="20"/>
                <w:szCs w:val="20"/>
                <w:u w:val="single"/>
              </w:rPr>
              <w:t>d</w:t>
            </w:r>
            <w:r w:rsidR="00E55DAE" w:rsidRPr="00DC3C09">
              <w:rPr>
                <w:rFonts w:ascii="Times New Roman" w:hAnsi="Times New Roman" w:cs="Times New Roman"/>
                <w:sz w:val="20"/>
                <w:szCs w:val="20"/>
                <w:u w:val="single"/>
              </w:rPr>
              <w:t>ead animals</w:t>
            </w:r>
            <w:r w:rsidR="00E55DAE" w:rsidRPr="00DC3C09">
              <w:rPr>
                <w:rFonts w:ascii="Times New Roman" w:hAnsi="Times New Roman" w:cs="Times New Roman"/>
                <w:sz w:val="20"/>
                <w:szCs w:val="20"/>
              </w:rPr>
              <w:t xml:space="preserve"> of any kind</w:t>
            </w:r>
          </w:p>
          <w:p w:rsidR="00E55DAE" w:rsidRPr="00DC3C09" w:rsidRDefault="00E55DAE" w:rsidP="00E55DAE">
            <w:pPr>
              <w:pStyle w:val="ListParagraph"/>
              <w:numPr>
                <w:ilvl w:val="0"/>
                <w:numId w:val="8"/>
              </w:numPr>
              <w:rPr>
                <w:rFonts w:ascii="Times New Roman" w:hAnsi="Times New Roman" w:cs="Times New Roman"/>
                <w:sz w:val="20"/>
                <w:szCs w:val="20"/>
              </w:rPr>
            </w:pPr>
            <w:r w:rsidRPr="00DC3C09">
              <w:rPr>
                <w:rFonts w:ascii="Times New Roman" w:hAnsi="Times New Roman" w:cs="Times New Roman"/>
                <w:sz w:val="20"/>
                <w:szCs w:val="20"/>
                <w:u w:val="single"/>
              </w:rPr>
              <w:t>rodents</w:t>
            </w:r>
            <w:r w:rsidRPr="00DC3C09">
              <w:rPr>
                <w:rFonts w:ascii="Times New Roman" w:hAnsi="Times New Roman" w:cs="Times New Roman"/>
                <w:sz w:val="20"/>
                <w:szCs w:val="20"/>
              </w:rPr>
              <w:t>- droppings, food scraps, shredded materials</w:t>
            </w:r>
            <w:r w:rsidR="00D706D5" w:rsidRPr="00DC3C09">
              <w:rPr>
                <w:rFonts w:ascii="Times New Roman" w:hAnsi="Times New Roman" w:cs="Times New Roman"/>
                <w:sz w:val="20"/>
                <w:szCs w:val="20"/>
              </w:rPr>
              <w:t>, damaged packaging</w:t>
            </w:r>
            <w:r w:rsidRPr="00DC3C09">
              <w:rPr>
                <w:rFonts w:ascii="Times New Roman" w:hAnsi="Times New Roman" w:cs="Times New Roman"/>
                <w:sz w:val="20"/>
                <w:szCs w:val="20"/>
              </w:rPr>
              <w:t xml:space="preserve">. </w:t>
            </w:r>
          </w:p>
          <w:p w:rsidR="00E55DAE" w:rsidRPr="00DC3C09" w:rsidRDefault="00E55DAE" w:rsidP="00E55DAE">
            <w:pPr>
              <w:pStyle w:val="ListParagraph"/>
              <w:numPr>
                <w:ilvl w:val="0"/>
                <w:numId w:val="8"/>
              </w:numPr>
              <w:rPr>
                <w:rFonts w:ascii="Times New Roman" w:hAnsi="Times New Roman" w:cs="Times New Roman"/>
                <w:sz w:val="20"/>
                <w:szCs w:val="20"/>
              </w:rPr>
            </w:pPr>
            <w:r w:rsidRPr="00DC3C09">
              <w:rPr>
                <w:rFonts w:ascii="Times New Roman" w:hAnsi="Times New Roman" w:cs="Times New Roman"/>
                <w:sz w:val="20"/>
                <w:szCs w:val="20"/>
                <w:u w:val="single"/>
              </w:rPr>
              <w:t>flying/crawling</w:t>
            </w:r>
            <w:r w:rsidRPr="00DC3C09">
              <w:rPr>
                <w:rFonts w:ascii="Times New Roman" w:hAnsi="Times New Roman" w:cs="Times New Roman"/>
                <w:sz w:val="20"/>
                <w:szCs w:val="20"/>
              </w:rPr>
              <w:t xml:space="preserve"> insects and spiders (including webs)- look for flies around lights, windows,  doors on equipment. Dead flies</w:t>
            </w:r>
            <w:r w:rsidR="008A298C" w:rsidRPr="00DC3C09">
              <w:rPr>
                <w:rFonts w:ascii="Times New Roman" w:hAnsi="Times New Roman" w:cs="Times New Roman"/>
                <w:sz w:val="20"/>
                <w:szCs w:val="20"/>
              </w:rPr>
              <w:t xml:space="preserve"> on equipment, around windows, </w:t>
            </w:r>
            <w:r w:rsidRPr="00DC3C09">
              <w:rPr>
                <w:rFonts w:ascii="Times New Roman" w:hAnsi="Times New Roman" w:cs="Times New Roman"/>
                <w:sz w:val="20"/>
                <w:szCs w:val="20"/>
              </w:rPr>
              <w:t>in containers and sinks.  Spider webs in corners and on fixtures</w:t>
            </w:r>
          </w:p>
          <w:p w:rsidR="00E55DAE" w:rsidRPr="00DC3C09" w:rsidRDefault="00E55DAE" w:rsidP="00E55DAE">
            <w:pPr>
              <w:pStyle w:val="ListParagraph"/>
              <w:numPr>
                <w:ilvl w:val="0"/>
                <w:numId w:val="8"/>
              </w:numPr>
              <w:rPr>
                <w:rFonts w:ascii="Times New Roman" w:hAnsi="Times New Roman" w:cs="Times New Roman"/>
                <w:sz w:val="20"/>
                <w:szCs w:val="20"/>
              </w:rPr>
            </w:pPr>
            <w:r w:rsidRPr="00DC3C09">
              <w:rPr>
                <w:rFonts w:ascii="Times New Roman" w:hAnsi="Times New Roman" w:cs="Times New Roman"/>
                <w:sz w:val="20"/>
                <w:szCs w:val="20"/>
                <w:u w:val="single"/>
              </w:rPr>
              <w:t>birds</w:t>
            </w:r>
            <w:r w:rsidRPr="00DC3C09">
              <w:rPr>
                <w:rFonts w:ascii="Times New Roman" w:hAnsi="Times New Roman" w:cs="Times New Roman"/>
                <w:sz w:val="20"/>
                <w:szCs w:val="20"/>
              </w:rPr>
              <w:t xml:space="preserve">- </w:t>
            </w:r>
            <w:r w:rsidR="00FF0FDA" w:rsidRPr="00DC3C09">
              <w:rPr>
                <w:rFonts w:ascii="Times New Roman" w:hAnsi="Times New Roman" w:cs="Times New Roman"/>
                <w:sz w:val="20"/>
                <w:szCs w:val="20"/>
              </w:rPr>
              <w:t>perching</w:t>
            </w:r>
            <w:r w:rsidRPr="00DC3C09">
              <w:rPr>
                <w:rFonts w:ascii="Times New Roman" w:hAnsi="Times New Roman" w:cs="Times New Roman"/>
                <w:sz w:val="20"/>
                <w:szCs w:val="20"/>
              </w:rPr>
              <w:t xml:space="preserve"> </w:t>
            </w:r>
            <w:r w:rsidR="00FF0FDA" w:rsidRPr="00DC3C09">
              <w:rPr>
                <w:rFonts w:ascii="Times New Roman" w:hAnsi="Times New Roman" w:cs="Times New Roman"/>
                <w:sz w:val="20"/>
                <w:szCs w:val="20"/>
              </w:rPr>
              <w:t>on the vessel, droppings</w:t>
            </w:r>
          </w:p>
          <w:p w:rsidR="00E55DAE" w:rsidRPr="00DC3C09" w:rsidRDefault="00E55DAE" w:rsidP="00E55DAE">
            <w:pPr>
              <w:pStyle w:val="ListParagraph"/>
              <w:numPr>
                <w:ilvl w:val="0"/>
                <w:numId w:val="8"/>
              </w:numPr>
              <w:rPr>
                <w:rFonts w:ascii="Times New Roman" w:hAnsi="Times New Roman" w:cs="Times New Roman"/>
                <w:sz w:val="20"/>
                <w:szCs w:val="20"/>
              </w:rPr>
            </w:pPr>
            <w:r w:rsidRPr="00DC3C09">
              <w:rPr>
                <w:rFonts w:ascii="Times New Roman" w:hAnsi="Times New Roman" w:cs="Times New Roman"/>
                <w:sz w:val="20"/>
                <w:szCs w:val="20"/>
                <w:u w:val="single"/>
              </w:rPr>
              <w:t>pets</w:t>
            </w:r>
            <w:r w:rsidRPr="00DC3C09">
              <w:rPr>
                <w:rFonts w:ascii="Times New Roman" w:hAnsi="Times New Roman" w:cs="Times New Roman"/>
                <w:sz w:val="20"/>
                <w:szCs w:val="20"/>
              </w:rPr>
              <w:t>- not permitted</w:t>
            </w:r>
          </w:p>
          <w:p w:rsidR="00E55DAE" w:rsidRPr="00DC3C09" w:rsidRDefault="00A958A5" w:rsidP="00E55DAE">
            <w:pPr>
              <w:pStyle w:val="ListParagraph"/>
              <w:numPr>
                <w:ilvl w:val="0"/>
                <w:numId w:val="8"/>
              </w:numPr>
              <w:rPr>
                <w:rFonts w:ascii="Times New Roman" w:hAnsi="Times New Roman" w:cs="Times New Roman"/>
                <w:sz w:val="20"/>
                <w:szCs w:val="20"/>
              </w:rPr>
            </w:pPr>
            <w:r w:rsidRPr="00DC3C09">
              <w:rPr>
                <w:rFonts w:ascii="Times New Roman" w:hAnsi="Times New Roman" w:cs="Times New Roman"/>
                <w:sz w:val="20"/>
                <w:szCs w:val="20"/>
                <w:u w:val="single"/>
              </w:rPr>
              <w:t>v</w:t>
            </w:r>
            <w:r w:rsidR="00F040CA" w:rsidRPr="00DC3C09">
              <w:rPr>
                <w:rFonts w:ascii="Times New Roman" w:hAnsi="Times New Roman" w:cs="Times New Roman"/>
                <w:sz w:val="20"/>
                <w:szCs w:val="20"/>
                <w:u w:val="single"/>
              </w:rPr>
              <w:t>essel conditions</w:t>
            </w:r>
            <w:r w:rsidR="00E55DAE" w:rsidRPr="00DC3C09">
              <w:rPr>
                <w:rFonts w:ascii="Times New Roman" w:hAnsi="Times New Roman" w:cs="Times New Roman"/>
                <w:sz w:val="20"/>
                <w:szCs w:val="20"/>
              </w:rPr>
              <w:t xml:space="preserve"> - pooling water, equipment or refuse that could harbour pests.</w:t>
            </w:r>
          </w:p>
          <w:p w:rsidR="00A923BD" w:rsidRDefault="00A923BD" w:rsidP="00A923BD"/>
          <w:p w:rsidR="00E55DAE" w:rsidRDefault="00E55DAE" w:rsidP="00EE1676"/>
          <w:p w:rsidR="002C235E" w:rsidRPr="009C1FC6" w:rsidRDefault="002C235E" w:rsidP="002C235E">
            <w:pPr>
              <w:rPr>
                <w:rFonts w:ascii="Times New Roman" w:hAnsi="Times New Roman" w:cs="Times New Roman"/>
                <w:b/>
                <w:sz w:val="20"/>
                <w:szCs w:val="20"/>
                <w:u w:val="single"/>
              </w:rPr>
            </w:pPr>
            <w:r w:rsidRPr="009C1FC6">
              <w:rPr>
                <w:rFonts w:ascii="Times New Roman" w:hAnsi="Times New Roman" w:cs="Times New Roman"/>
                <w:b/>
                <w:sz w:val="20"/>
                <w:szCs w:val="20"/>
                <w:u w:val="single"/>
              </w:rPr>
              <w:t xml:space="preserve">Control Measures  </w:t>
            </w:r>
            <w:r w:rsidR="00D41849">
              <w:rPr>
                <w:rFonts w:ascii="Times New Roman" w:hAnsi="Times New Roman" w:cs="Times New Roman"/>
                <w:b/>
                <w:sz w:val="20"/>
                <w:szCs w:val="20"/>
                <w:u w:val="single"/>
              </w:rPr>
              <w:t xml:space="preserve">in </w:t>
            </w:r>
            <w:r w:rsidRPr="009C1FC6">
              <w:rPr>
                <w:rFonts w:ascii="Times New Roman" w:hAnsi="Times New Roman" w:cs="Times New Roman"/>
                <w:b/>
                <w:sz w:val="20"/>
                <w:szCs w:val="20"/>
                <w:u w:val="single"/>
              </w:rPr>
              <w:t>product handling and packing areas:</w:t>
            </w:r>
          </w:p>
          <w:p w:rsidR="002C235E" w:rsidRPr="009C1FC6" w:rsidRDefault="002C235E" w:rsidP="002C235E">
            <w:pPr>
              <w:pStyle w:val="ListParagraph"/>
              <w:numPr>
                <w:ilvl w:val="0"/>
                <w:numId w:val="19"/>
              </w:numPr>
              <w:rPr>
                <w:rFonts w:ascii="Times New Roman" w:hAnsi="Times New Roman" w:cs="Times New Roman"/>
                <w:sz w:val="20"/>
                <w:szCs w:val="20"/>
              </w:rPr>
            </w:pPr>
            <w:r w:rsidRPr="009C1FC6">
              <w:rPr>
                <w:rFonts w:ascii="Times New Roman" w:hAnsi="Times New Roman" w:cs="Times New Roman"/>
                <w:sz w:val="20"/>
                <w:szCs w:val="20"/>
              </w:rPr>
              <w:t>Must be appropriately covered to prevent pest contamination from overhead</w:t>
            </w:r>
          </w:p>
          <w:p w:rsidR="002C235E" w:rsidRPr="009C1FC6" w:rsidRDefault="002C235E" w:rsidP="002C235E">
            <w:pPr>
              <w:pStyle w:val="ListParagraph"/>
              <w:numPr>
                <w:ilvl w:val="0"/>
                <w:numId w:val="19"/>
              </w:numPr>
              <w:rPr>
                <w:rFonts w:ascii="Times New Roman" w:hAnsi="Times New Roman" w:cs="Times New Roman"/>
                <w:sz w:val="20"/>
                <w:szCs w:val="20"/>
              </w:rPr>
            </w:pPr>
            <w:r w:rsidRPr="009C1FC6">
              <w:rPr>
                <w:rFonts w:ascii="Times New Roman" w:hAnsi="Times New Roman" w:cs="Times New Roman"/>
                <w:sz w:val="20"/>
                <w:szCs w:val="20"/>
              </w:rPr>
              <w:t>Maintain the vessel in condition that prevents entry of pests, especially in packaging and storage areas</w:t>
            </w:r>
          </w:p>
          <w:p w:rsidR="002C235E" w:rsidRPr="009C1FC6" w:rsidRDefault="002C235E" w:rsidP="002C235E">
            <w:pPr>
              <w:pStyle w:val="ListParagraph"/>
              <w:numPr>
                <w:ilvl w:val="0"/>
                <w:numId w:val="19"/>
              </w:numPr>
              <w:rPr>
                <w:rFonts w:ascii="Times New Roman" w:hAnsi="Times New Roman" w:cs="Times New Roman"/>
                <w:sz w:val="20"/>
                <w:szCs w:val="20"/>
              </w:rPr>
            </w:pPr>
            <w:r w:rsidRPr="009C1FC6">
              <w:rPr>
                <w:rFonts w:ascii="Times New Roman" w:hAnsi="Times New Roman" w:cs="Times New Roman"/>
                <w:sz w:val="20"/>
                <w:szCs w:val="20"/>
              </w:rPr>
              <w:t>No pets on the vessel or in loading/unloading areas</w:t>
            </w:r>
          </w:p>
          <w:p w:rsidR="002C235E" w:rsidRPr="009C1FC6" w:rsidRDefault="002C235E" w:rsidP="002C235E">
            <w:pPr>
              <w:pStyle w:val="ListParagraph"/>
              <w:numPr>
                <w:ilvl w:val="0"/>
                <w:numId w:val="19"/>
              </w:numPr>
              <w:rPr>
                <w:rFonts w:ascii="Times New Roman" w:hAnsi="Times New Roman" w:cs="Times New Roman"/>
                <w:sz w:val="20"/>
                <w:szCs w:val="20"/>
              </w:rPr>
            </w:pPr>
            <w:r w:rsidRPr="009C1FC6">
              <w:rPr>
                <w:rFonts w:ascii="Times New Roman" w:hAnsi="Times New Roman" w:cs="Times New Roman"/>
                <w:sz w:val="20"/>
                <w:szCs w:val="20"/>
              </w:rPr>
              <w:t>vessel in a clean condition to discourage pests from harbouring</w:t>
            </w:r>
          </w:p>
          <w:p w:rsidR="002C235E" w:rsidRPr="009C1FC6" w:rsidRDefault="002C235E" w:rsidP="002C235E">
            <w:pPr>
              <w:pStyle w:val="ListParagraph"/>
              <w:numPr>
                <w:ilvl w:val="0"/>
                <w:numId w:val="19"/>
              </w:numPr>
              <w:rPr>
                <w:rFonts w:ascii="Times New Roman" w:hAnsi="Times New Roman" w:cs="Times New Roman"/>
                <w:sz w:val="20"/>
                <w:szCs w:val="20"/>
              </w:rPr>
            </w:pPr>
            <w:r w:rsidRPr="009C1FC6">
              <w:rPr>
                <w:rFonts w:ascii="Times New Roman" w:hAnsi="Times New Roman" w:cs="Times New Roman"/>
                <w:sz w:val="20"/>
                <w:szCs w:val="20"/>
              </w:rPr>
              <w:t>Discourage birds from perching in product handling areas during operations</w:t>
            </w:r>
          </w:p>
          <w:p w:rsidR="002C235E" w:rsidRDefault="002C235E" w:rsidP="002C235E">
            <w:pPr>
              <w:pStyle w:val="ListParagraph"/>
              <w:numPr>
                <w:ilvl w:val="0"/>
                <w:numId w:val="19"/>
              </w:numPr>
              <w:rPr>
                <w:rFonts w:ascii="Times New Roman" w:hAnsi="Times New Roman" w:cs="Times New Roman"/>
                <w:sz w:val="20"/>
                <w:szCs w:val="20"/>
              </w:rPr>
            </w:pPr>
            <w:r w:rsidRPr="009C1FC6">
              <w:rPr>
                <w:rFonts w:ascii="Times New Roman" w:hAnsi="Times New Roman" w:cs="Times New Roman"/>
                <w:sz w:val="20"/>
                <w:szCs w:val="20"/>
              </w:rPr>
              <w:t>If contamination from pests (eg. bird droppings, dead animals) are noted prior to beginning operations for the day, clean and sanitize the area or equipment  (using 5-step procedure) prior to beginning operations.</w:t>
            </w:r>
          </w:p>
          <w:p w:rsidR="002C235E" w:rsidRPr="00DC2F9C" w:rsidRDefault="002C235E" w:rsidP="002C235E">
            <w:pPr>
              <w:pStyle w:val="ListParagraph"/>
              <w:numPr>
                <w:ilvl w:val="0"/>
                <w:numId w:val="19"/>
              </w:numPr>
              <w:rPr>
                <w:rFonts w:ascii="Times New Roman" w:hAnsi="Times New Roman" w:cs="Times New Roman"/>
                <w:sz w:val="20"/>
                <w:szCs w:val="20"/>
              </w:rPr>
            </w:pPr>
            <w:r w:rsidRPr="00DC2F9C">
              <w:rPr>
                <w:rFonts w:ascii="Times New Roman" w:hAnsi="Times New Roman" w:cs="Times New Roman"/>
                <w:sz w:val="20"/>
                <w:szCs w:val="20"/>
              </w:rPr>
              <w:t xml:space="preserve">Loading and Unloading areas clear of equipment and debris to prevent harborage.  </w:t>
            </w:r>
          </w:p>
          <w:p w:rsidR="002C235E" w:rsidRDefault="002C235E" w:rsidP="00EE1676"/>
          <w:p w:rsidR="00EE1676" w:rsidRPr="00D53F6D" w:rsidRDefault="002C235E" w:rsidP="00D53F6D">
            <w:pPr>
              <w:rPr>
                <w:rFonts w:ascii="Times New Roman" w:hAnsi="Times New Roman" w:cs="Times New Roman"/>
                <w:sz w:val="20"/>
                <w:szCs w:val="20"/>
              </w:rPr>
            </w:pPr>
            <w:r w:rsidRPr="00D41849">
              <w:rPr>
                <w:rFonts w:ascii="Times New Roman" w:hAnsi="Times New Roman" w:cs="Times New Roman"/>
                <w:sz w:val="20"/>
                <w:szCs w:val="20"/>
              </w:rPr>
              <w:t xml:space="preserve">Monitoring activities will be recorded on the </w:t>
            </w:r>
            <w:r w:rsidRPr="00D41849">
              <w:rPr>
                <w:rFonts w:ascii="Times New Roman" w:hAnsi="Times New Roman" w:cs="Times New Roman"/>
                <w:sz w:val="20"/>
                <w:szCs w:val="20"/>
                <w:u w:val="single"/>
              </w:rPr>
              <w:t xml:space="preserve">Daily Pest Inspection Form </w:t>
            </w:r>
            <w:r w:rsidRPr="00D41849">
              <w:rPr>
                <w:rFonts w:ascii="Times New Roman" w:hAnsi="Times New Roman" w:cs="Times New Roman"/>
                <w:sz w:val="20"/>
                <w:szCs w:val="20"/>
              </w:rPr>
              <w:t>(initialed and dated). Follow ‘corrective action’ procedures at the end of this document as necessary.</w:t>
            </w:r>
          </w:p>
        </w:tc>
      </w:tr>
    </w:tbl>
    <w:p w:rsidR="0011554B" w:rsidRDefault="0011554B"/>
    <w:p w:rsidR="0011554B" w:rsidRDefault="0011554B">
      <w:r>
        <w:br w:type="page"/>
      </w:r>
    </w:p>
    <w:tbl>
      <w:tblPr>
        <w:tblStyle w:val="TableGrid"/>
        <w:tblW w:w="9966" w:type="dxa"/>
        <w:jc w:val="center"/>
        <w:tblLayout w:type="fixed"/>
        <w:tblLook w:val="04A0" w:firstRow="1" w:lastRow="0" w:firstColumn="1" w:lastColumn="0" w:noHBand="0" w:noVBand="1"/>
      </w:tblPr>
      <w:tblGrid>
        <w:gridCol w:w="2155"/>
        <w:gridCol w:w="2116"/>
        <w:gridCol w:w="1740"/>
        <w:gridCol w:w="1718"/>
        <w:gridCol w:w="2237"/>
      </w:tblGrid>
      <w:tr w:rsidR="00B02B24" w:rsidRPr="00E55DAE" w:rsidTr="00D421F9">
        <w:trPr>
          <w:trHeight w:val="350"/>
          <w:jc w:val="center"/>
        </w:trPr>
        <w:tc>
          <w:tcPr>
            <w:tcW w:w="9966" w:type="dxa"/>
            <w:gridSpan w:val="5"/>
            <w:tcBorders>
              <w:bottom w:val="single" w:sz="4" w:space="0" w:color="auto"/>
            </w:tcBorders>
            <w:shd w:val="clear" w:color="auto" w:fill="E7E6E6" w:themeFill="background2"/>
          </w:tcPr>
          <w:p w:rsidR="00B02B24" w:rsidRPr="00E55DAE" w:rsidRDefault="00B02B24" w:rsidP="00B02B24">
            <w:pPr>
              <w:rPr>
                <w:b/>
                <w:sz w:val="32"/>
                <w:szCs w:val="32"/>
              </w:rPr>
            </w:pPr>
            <w:r>
              <w:rPr>
                <w:rFonts w:ascii="Times New Roman" w:eastAsia="Times New Roman" w:hAnsi="Times New Roman" w:cs="Times New Roman"/>
                <w:b/>
                <w:bCs/>
                <w:sz w:val="27"/>
                <w:szCs w:val="27"/>
                <w:lang w:val="en"/>
              </w:rPr>
              <w:lastRenderedPageBreak/>
              <w:t>Pest Control (</w:t>
            </w:r>
            <w:r w:rsidRPr="004A37D0">
              <w:rPr>
                <w:rFonts w:ascii="Times New Roman" w:eastAsia="Times New Roman" w:hAnsi="Times New Roman" w:cs="Times New Roman"/>
                <w:b/>
                <w:bCs/>
                <w:sz w:val="27"/>
                <w:szCs w:val="27"/>
                <w:lang w:val="en"/>
              </w:rPr>
              <w:t>Element 2</w:t>
            </w:r>
            <w:r>
              <w:rPr>
                <w:rFonts w:ascii="Times New Roman" w:eastAsia="Times New Roman" w:hAnsi="Times New Roman" w:cs="Times New Roman"/>
                <w:b/>
                <w:bCs/>
                <w:sz w:val="27"/>
                <w:szCs w:val="27"/>
                <w:lang w:val="en"/>
              </w:rPr>
              <w:t>.2) - Verification</w:t>
            </w:r>
          </w:p>
        </w:tc>
      </w:tr>
      <w:tr w:rsidR="00B02B24" w:rsidTr="00D421F9">
        <w:trPr>
          <w:trHeight w:val="710"/>
          <w:jc w:val="center"/>
        </w:trPr>
        <w:tc>
          <w:tcPr>
            <w:tcW w:w="4271" w:type="dxa"/>
            <w:gridSpan w:val="2"/>
            <w:tcBorders>
              <w:top w:val="single" w:sz="4" w:space="0" w:color="auto"/>
              <w:left w:val="single" w:sz="4" w:space="0" w:color="auto"/>
              <w:bottom w:val="single" w:sz="4" w:space="0" w:color="auto"/>
              <w:right w:val="single" w:sz="4" w:space="0" w:color="auto"/>
            </w:tcBorders>
          </w:tcPr>
          <w:p w:rsidR="00B02B24" w:rsidRPr="00563E90" w:rsidRDefault="00B02B24" w:rsidP="00D421F9">
            <w:pPr>
              <w:rPr>
                <w:sz w:val="24"/>
                <w:szCs w:val="24"/>
              </w:rPr>
            </w:pPr>
            <w:r>
              <w:rPr>
                <w:sz w:val="24"/>
                <w:szCs w:val="24"/>
              </w:rPr>
              <w:t>Element: 2.2 b. S</w:t>
            </w:r>
            <w:r w:rsidRPr="00EE1676">
              <w:rPr>
                <w:sz w:val="24"/>
                <w:szCs w:val="24"/>
              </w:rPr>
              <w:t>chedule for monitoring for evidence of pest activity, including vectors.</w:t>
            </w:r>
          </w:p>
        </w:tc>
        <w:tc>
          <w:tcPr>
            <w:tcW w:w="3458" w:type="dxa"/>
            <w:gridSpan w:val="2"/>
            <w:tcBorders>
              <w:top w:val="single" w:sz="4" w:space="0" w:color="auto"/>
              <w:left w:val="single" w:sz="4" w:space="0" w:color="auto"/>
              <w:bottom w:val="single" w:sz="4" w:space="0" w:color="auto"/>
              <w:right w:val="single" w:sz="4" w:space="0" w:color="auto"/>
            </w:tcBorders>
          </w:tcPr>
          <w:p w:rsidR="00B02B24" w:rsidRDefault="00B02B24" w:rsidP="00D421F9">
            <w:r>
              <w:t>SFCR 51(1,2&amp;3)</w:t>
            </w:r>
          </w:p>
        </w:tc>
        <w:tc>
          <w:tcPr>
            <w:tcW w:w="2237" w:type="dxa"/>
            <w:tcBorders>
              <w:top w:val="single" w:sz="4" w:space="0" w:color="auto"/>
              <w:left w:val="single" w:sz="4" w:space="0" w:color="auto"/>
              <w:bottom w:val="single" w:sz="4" w:space="0" w:color="auto"/>
              <w:right w:val="single" w:sz="4" w:space="0" w:color="auto"/>
            </w:tcBorders>
          </w:tcPr>
          <w:p w:rsidR="00B02B24" w:rsidRDefault="00B02B24" w:rsidP="00D421F9"/>
        </w:tc>
      </w:tr>
      <w:tr w:rsidR="00B02B24" w:rsidRPr="00000BC5" w:rsidTr="00D421F9">
        <w:trPr>
          <w:jc w:val="center"/>
        </w:trPr>
        <w:tc>
          <w:tcPr>
            <w:tcW w:w="2155" w:type="dxa"/>
            <w:tcBorders>
              <w:top w:val="single" w:sz="4" w:space="0" w:color="auto"/>
              <w:left w:val="single" w:sz="4" w:space="0" w:color="auto"/>
              <w:bottom w:val="single" w:sz="4" w:space="0" w:color="auto"/>
              <w:right w:val="single" w:sz="4" w:space="0" w:color="auto"/>
            </w:tcBorders>
          </w:tcPr>
          <w:p w:rsidR="00B02B24" w:rsidRPr="00000BC5" w:rsidRDefault="000949B9" w:rsidP="00D421F9">
            <w:pPr>
              <w:rPr>
                <w:b/>
                <w:sz w:val="20"/>
                <w:szCs w:val="20"/>
                <w:u w:val="single"/>
              </w:rPr>
            </w:pPr>
            <w:r>
              <w:rPr>
                <w:b/>
                <w:sz w:val="20"/>
                <w:szCs w:val="20"/>
                <w:u w:val="single"/>
              </w:rPr>
              <w:t>Verifier (who):</w:t>
            </w:r>
          </w:p>
        </w:tc>
        <w:tc>
          <w:tcPr>
            <w:tcW w:w="2116" w:type="dxa"/>
            <w:tcBorders>
              <w:top w:val="single" w:sz="4" w:space="0" w:color="auto"/>
              <w:left w:val="single" w:sz="4" w:space="0" w:color="auto"/>
              <w:bottom w:val="single" w:sz="4" w:space="0" w:color="auto"/>
              <w:right w:val="single" w:sz="4" w:space="0" w:color="auto"/>
            </w:tcBorders>
          </w:tcPr>
          <w:p w:rsidR="00B02B24" w:rsidRPr="00000BC5" w:rsidRDefault="00B02B24" w:rsidP="00D421F9">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B02B24" w:rsidRPr="00000BC5" w:rsidRDefault="00B02B24" w:rsidP="00D421F9">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B02B24" w:rsidRPr="00000BC5" w:rsidRDefault="00B02B24" w:rsidP="00D421F9">
            <w:pPr>
              <w:rPr>
                <w:b/>
                <w:sz w:val="20"/>
                <w:szCs w:val="20"/>
                <w:u w:val="single"/>
              </w:rPr>
            </w:pPr>
            <w:r>
              <w:rPr>
                <w:b/>
                <w:sz w:val="20"/>
                <w:szCs w:val="20"/>
                <w:u w:val="single"/>
              </w:rPr>
              <w:t>Frequency</w:t>
            </w:r>
          </w:p>
        </w:tc>
        <w:tc>
          <w:tcPr>
            <w:tcW w:w="2237" w:type="dxa"/>
            <w:tcBorders>
              <w:top w:val="single" w:sz="4" w:space="0" w:color="auto"/>
              <w:left w:val="single" w:sz="4" w:space="0" w:color="auto"/>
              <w:bottom w:val="single" w:sz="4" w:space="0" w:color="auto"/>
              <w:right w:val="single" w:sz="4" w:space="0" w:color="auto"/>
            </w:tcBorders>
          </w:tcPr>
          <w:p w:rsidR="00B02B24" w:rsidRPr="00000BC5" w:rsidRDefault="00B02B24" w:rsidP="00D421F9">
            <w:pPr>
              <w:rPr>
                <w:b/>
                <w:sz w:val="20"/>
                <w:szCs w:val="20"/>
                <w:u w:val="single"/>
              </w:rPr>
            </w:pPr>
            <w:r>
              <w:rPr>
                <w:b/>
                <w:sz w:val="20"/>
                <w:szCs w:val="20"/>
                <w:u w:val="single"/>
              </w:rPr>
              <w:t>Record</w:t>
            </w:r>
          </w:p>
        </w:tc>
      </w:tr>
      <w:tr w:rsidR="00B02B24" w:rsidRPr="00D62857" w:rsidTr="00272C5F">
        <w:trPr>
          <w:trHeight w:val="621"/>
          <w:jc w:val="center"/>
        </w:trPr>
        <w:tc>
          <w:tcPr>
            <w:tcW w:w="2155" w:type="dxa"/>
            <w:tcBorders>
              <w:top w:val="single" w:sz="4" w:space="0" w:color="auto"/>
              <w:left w:val="single" w:sz="4" w:space="0" w:color="auto"/>
              <w:bottom w:val="single" w:sz="4" w:space="0" w:color="auto"/>
              <w:right w:val="single" w:sz="4" w:space="0" w:color="auto"/>
            </w:tcBorders>
          </w:tcPr>
          <w:p w:rsidR="00B02B24" w:rsidRPr="00272C5F" w:rsidRDefault="00B02B24" w:rsidP="00D421F9">
            <w:pPr>
              <w:rPr>
                <w:sz w:val="16"/>
              </w:rPr>
            </w:pPr>
          </w:p>
        </w:tc>
        <w:tc>
          <w:tcPr>
            <w:tcW w:w="2116" w:type="dxa"/>
            <w:tcBorders>
              <w:top w:val="single" w:sz="4" w:space="0" w:color="auto"/>
              <w:left w:val="single" w:sz="4" w:space="0" w:color="auto"/>
              <w:bottom w:val="single" w:sz="4" w:space="0" w:color="auto"/>
              <w:right w:val="single" w:sz="4" w:space="0" w:color="auto"/>
            </w:tcBorders>
          </w:tcPr>
          <w:p w:rsidR="00B02B24" w:rsidRPr="00272C5F" w:rsidRDefault="00272C5F" w:rsidP="00D421F9">
            <w:pPr>
              <w:rPr>
                <w:rFonts w:ascii="Times New Roman" w:hAnsi="Times New Roman" w:cs="Times New Roman"/>
                <w:sz w:val="16"/>
              </w:rPr>
            </w:pPr>
            <w:r w:rsidRPr="00272C5F">
              <w:rPr>
                <w:rFonts w:ascii="Times New Roman" w:hAnsi="Times New Roman" w:cs="Times New Roman"/>
                <w:sz w:val="16"/>
              </w:rPr>
              <w:t>Completion and effectiveness of pest control</w:t>
            </w:r>
          </w:p>
        </w:tc>
        <w:tc>
          <w:tcPr>
            <w:tcW w:w="1740" w:type="dxa"/>
            <w:tcBorders>
              <w:top w:val="single" w:sz="4" w:space="0" w:color="auto"/>
              <w:left w:val="single" w:sz="4" w:space="0" w:color="auto"/>
              <w:bottom w:val="single" w:sz="4" w:space="0" w:color="auto"/>
              <w:right w:val="single" w:sz="4" w:space="0" w:color="auto"/>
            </w:tcBorders>
          </w:tcPr>
          <w:p w:rsidR="00B02B24" w:rsidRPr="00272C5F" w:rsidRDefault="00272C5F" w:rsidP="00D421F9">
            <w:pPr>
              <w:rPr>
                <w:rFonts w:ascii="Times New Roman" w:hAnsi="Times New Roman" w:cs="Times New Roman"/>
                <w:sz w:val="16"/>
              </w:rPr>
            </w:pPr>
            <w:r w:rsidRPr="00272C5F">
              <w:rPr>
                <w:rFonts w:ascii="Times New Roman" w:hAnsi="Times New Roman" w:cs="Times New Roman"/>
                <w:sz w:val="16"/>
              </w:rPr>
              <w:t>Review the Daily Pest Inspection Form</w:t>
            </w:r>
          </w:p>
        </w:tc>
        <w:tc>
          <w:tcPr>
            <w:tcW w:w="1718" w:type="dxa"/>
            <w:tcBorders>
              <w:top w:val="single" w:sz="4" w:space="0" w:color="auto"/>
              <w:left w:val="single" w:sz="4" w:space="0" w:color="auto"/>
              <w:bottom w:val="single" w:sz="4" w:space="0" w:color="auto"/>
              <w:right w:val="single" w:sz="4" w:space="0" w:color="auto"/>
            </w:tcBorders>
          </w:tcPr>
          <w:p w:rsidR="00B02B24" w:rsidRPr="00272C5F" w:rsidRDefault="00272C5F" w:rsidP="00D421F9">
            <w:pPr>
              <w:rPr>
                <w:rFonts w:ascii="Times New Roman" w:hAnsi="Times New Roman" w:cs="Times New Roman"/>
                <w:sz w:val="16"/>
              </w:rPr>
            </w:pPr>
            <w:r w:rsidRPr="00272C5F">
              <w:rPr>
                <w:rFonts w:ascii="Times New Roman" w:hAnsi="Times New Roman" w:cs="Times New Roman"/>
                <w:sz w:val="16"/>
              </w:rPr>
              <w:t>Each trip or at least weekly</w:t>
            </w:r>
          </w:p>
        </w:tc>
        <w:tc>
          <w:tcPr>
            <w:tcW w:w="2237" w:type="dxa"/>
            <w:tcBorders>
              <w:top w:val="single" w:sz="4" w:space="0" w:color="auto"/>
              <w:left w:val="single" w:sz="4" w:space="0" w:color="auto"/>
              <w:bottom w:val="single" w:sz="4" w:space="0" w:color="auto"/>
              <w:right w:val="single" w:sz="4" w:space="0" w:color="auto"/>
            </w:tcBorders>
          </w:tcPr>
          <w:p w:rsidR="00B02B24" w:rsidRPr="00272C5F" w:rsidRDefault="00272C5F" w:rsidP="00D421F9">
            <w:pPr>
              <w:rPr>
                <w:rFonts w:ascii="Times New Roman" w:hAnsi="Times New Roman" w:cs="Times New Roman"/>
                <w:sz w:val="16"/>
              </w:rPr>
            </w:pPr>
            <w:r w:rsidRPr="00272C5F">
              <w:rPr>
                <w:rFonts w:ascii="Times New Roman" w:hAnsi="Times New Roman" w:cs="Times New Roman"/>
                <w:sz w:val="16"/>
              </w:rPr>
              <w:t>Daily Pest Inspection Form</w:t>
            </w:r>
          </w:p>
        </w:tc>
      </w:tr>
      <w:tr w:rsidR="00B02B24" w:rsidTr="00D421F9">
        <w:trPr>
          <w:trHeight w:val="170"/>
          <w:jc w:val="center"/>
        </w:trPr>
        <w:tc>
          <w:tcPr>
            <w:tcW w:w="9966" w:type="dxa"/>
            <w:gridSpan w:val="5"/>
            <w:tcBorders>
              <w:top w:val="single" w:sz="4" w:space="0" w:color="auto"/>
              <w:bottom w:val="single" w:sz="4" w:space="0" w:color="auto"/>
            </w:tcBorders>
          </w:tcPr>
          <w:p w:rsidR="00B02B24" w:rsidRPr="00F97949" w:rsidRDefault="00B02B24" w:rsidP="00D421F9">
            <w:pPr>
              <w:rPr>
                <w:rFonts w:ascii="Times New Roman" w:hAnsi="Times New Roman" w:cs="Times New Roman"/>
                <w:b/>
                <w:sz w:val="20"/>
                <w:szCs w:val="20"/>
                <w:u w:val="single"/>
              </w:rPr>
            </w:pPr>
            <w:r w:rsidRPr="00F97949">
              <w:rPr>
                <w:rFonts w:ascii="Times New Roman" w:hAnsi="Times New Roman" w:cs="Times New Roman"/>
                <w:b/>
                <w:sz w:val="20"/>
                <w:szCs w:val="20"/>
                <w:u w:val="single"/>
              </w:rPr>
              <w:t>How to Verifier:</w:t>
            </w:r>
          </w:p>
          <w:p w:rsidR="0011554B" w:rsidRPr="00F97949" w:rsidRDefault="00B02B24" w:rsidP="00D421F9">
            <w:pPr>
              <w:rPr>
                <w:rFonts w:ascii="Times New Roman" w:hAnsi="Times New Roman" w:cs="Times New Roman"/>
                <w:sz w:val="20"/>
                <w:szCs w:val="20"/>
              </w:rPr>
            </w:pPr>
            <w:r w:rsidRPr="00F97949">
              <w:rPr>
                <w:rFonts w:ascii="Times New Roman" w:hAnsi="Times New Roman" w:cs="Times New Roman"/>
                <w:sz w:val="20"/>
                <w:szCs w:val="20"/>
              </w:rPr>
              <w:t xml:space="preserve">The </w:t>
            </w:r>
            <w:r w:rsidRPr="00F97949">
              <w:rPr>
                <w:rFonts w:ascii="Times New Roman" w:hAnsi="Times New Roman" w:cs="Times New Roman"/>
                <w:sz w:val="20"/>
                <w:szCs w:val="20"/>
                <w:u w:val="single"/>
              </w:rPr>
              <w:t>‘verifier’</w:t>
            </w:r>
            <w:r w:rsidR="0011554B" w:rsidRPr="00F97949">
              <w:rPr>
                <w:rFonts w:ascii="Times New Roman" w:hAnsi="Times New Roman" w:cs="Times New Roman"/>
                <w:sz w:val="20"/>
                <w:szCs w:val="20"/>
              </w:rPr>
              <w:t xml:space="preserve"> </w:t>
            </w:r>
            <w:r w:rsidRPr="00F97949">
              <w:rPr>
                <w:rFonts w:ascii="Times New Roman" w:hAnsi="Times New Roman" w:cs="Times New Roman"/>
                <w:sz w:val="20"/>
                <w:szCs w:val="20"/>
              </w:rPr>
              <w:t>will review the</w:t>
            </w:r>
            <w:r w:rsidR="0011554B" w:rsidRPr="00F97949">
              <w:rPr>
                <w:rFonts w:ascii="Times New Roman" w:hAnsi="Times New Roman" w:cs="Times New Roman"/>
                <w:sz w:val="20"/>
                <w:szCs w:val="20"/>
              </w:rPr>
              <w:t xml:space="preserve"> ‘Daily Pest Inspection Form’ once per trip or at least weekly if the trip extends past a week.  </w:t>
            </w:r>
          </w:p>
          <w:p w:rsidR="0011554B" w:rsidRPr="00F97949" w:rsidRDefault="0011554B" w:rsidP="00D421F9">
            <w:pPr>
              <w:rPr>
                <w:rFonts w:ascii="Times New Roman" w:hAnsi="Times New Roman" w:cs="Times New Roman"/>
                <w:b/>
                <w:sz w:val="20"/>
                <w:szCs w:val="20"/>
                <w:u w:val="single"/>
              </w:rPr>
            </w:pPr>
            <w:r w:rsidRPr="00F97949">
              <w:rPr>
                <w:rFonts w:ascii="Times New Roman" w:hAnsi="Times New Roman" w:cs="Times New Roman"/>
                <w:b/>
                <w:sz w:val="20"/>
                <w:szCs w:val="20"/>
                <w:u w:val="single"/>
              </w:rPr>
              <w:t>Ensure that:</w:t>
            </w:r>
          </w:p>
          <w:p w:rsidR="0011554B" w:rsidRPr="00F97949" w:rsidRDefault="00B02B24" w:rsidP="0011554B">
            <w:pPr>
              <w:pStyle w:val="ListParagraph"/>
              <w:numPr>
                <w:ilvl w:val="0"/>
                <w:numId w:val="20"/>
              </w:numPr>
              <w:rPr>
                <w:rFonts w:ascii="Times New Roman" w:hAnsi="Times New Roman" w:cs="Times New Roman"/>
                <w:sz w:val="20"/>
                <w:szCs w:val="20"/>
              </w:rPr>
            </w:pPr>
            <w:r w:rsidRPr="00F97949">
              <w:rPr>
                <w:rFonts w:ascii="Times New Roman" w:hAnsi="Times New Roman" w:cs="Times New Roman"/>
                <w:sz w:val="20"/>
                <w:szCs w:val="20"/>
              </w:rPr>
              <w:t xml:space="preserve">each pest control related element on the form has been completed as required.  </w:t>
            </w:r>
          </w:p>
          <w:p w:rsidR="00F97949" w:rsidRPr="00F97949" w:rsidRDefault="00B02B24" w:rsidP="0011554B">
            <w:pPr>
              <w:pStyle w:val="ListParagraph"/>
              <w:numPr>
                <w:ilvl w:val="0"/>
                <w:numId w:val="20"/>
              </w:numPr>
              <w:rPr>
                <w:rFonts w:ascii="Times New Roman" w:hAnsi="Times New Roman" w:cs="Times New Roman"/>
                <w:sz w:val="20"/>
                <w:szCs w:val="20"/>
              </w:rPr>
            </w:pPr>
            <w:r w:rsidRPr="00F97949">
              <w:rPr>
                <w:rFonts w:ascii="Times New Roman" w:hAnsi="Times New Roman" w:cs="Times New Roman"/>
                <w:sz w:val="20"/>
                <w:szCs w:val="20"/>
              </w:rPr>
              <w:t xml:space="preserve">vessel and storage areas inspected for signs of pest activity  </w:t>
            </w:r>
          </w:p>
          <w:p w:rsidR="00B02B24" w:rsidRPr="00EA6F47" w:rsidRDefault="00B02B24" w:rsidP="00EA6F47">
            <w:pPr>
              <w:pStyle w:val="ListParagraph"/>
              <w:numPr>
                <w:ilvl w:val="0"/>
                <w:numId w:val="20"/>
              </w:numPr>
              <w:rPr>
                <w:rFonts w:ascii="Times New Roman" w:hAnsi="Times New Roman" w:cs="Times New Roman"/>
                <w:sz w:val="20"/>
                <w:szCs w:val="20"/>
              </w:rPr>
            </w:pPr>
            <w:r w:rsidRPr="00F97949">
              <w:rPr>
                <w:rFonts w:ascii="Times New Roman" w:hAnsi="Times New Roman" w:cs="Times New Roman"/>
                <w:sz w:val="20"/>
                <w:szCs w:val="20"/>
              </w:rPr>
              <w:t xml:space="preserve">The </w:t>
            </w:r>
            <w:r w:rsidR="00F97949" w:rsidRPr="00F97949">
              <w:rPr>
                <w:rFonts w:ascii="Times New Roman" w:hAnsi="Times New Roman" w:cs="Times New Roman"/>
                <w:sz w:val="20"/>
                <w:szCs w:val="20"/>
              </w:rPr>
              <w:t xml:space="preserve">‘Daily Pest Inspection Form’  </w:t>
            </w:r>
            <w:r w:rsidRPr="00F97949">
              <w:rPr>
                <w:rFonts w:ascii="Times New Roman" w:hAnsi="Times New Roman" w:cs="Times New Roman"/>
                <w:sz w:val="20"/>
                <w:szCs w:val="20"/>
              </w:rPr>
              <w:t xml:space="preserve">must be signed and dated.  Follow ‘corrective action’ procedures at the end of this document as necessary. </w:t>
            </w:r>
          </w:p>
        </w:tc>
      </w:tr>
    </w:tbl>
    <w:p w:rsidR="00C8781A" w:rsidRDefault="00C8781A"/>
    <w:p w:rsidR="006549DE" w:rsidRPr="00E41593" w:rsidRDefault="006549DE" w:rsidP="006549DE">
      <w:pPr>
        <w:rPr>
          <w:rFonts w:ascii="Times New Roman" w:hAnsi="Times New Roman" w:cs="Times New Roman"/>
          <w:b/>
          <w:sz w:val="20"/>
          <w:szCs w:val="20"/>
          <w:u w:val="single"/>
        </w:rPr>
      </w:pPr>
      <w:r w:rsidRPr="00E41593">
        <w:rPr>
          <w:rFonts w:ascii="Times New Roman" w:hAnsi="Times New Roman" w:cs="Times New Roman"/>
          <w:b/>
          <w:sz w:val="20"/>
          <w:szCs w:val="20"/>
          <w:u w:val="single"/>
        </w:rPr>
        <w:t>Corrective Action Procedures:</w:t>
      </w:r>
    </w:p>
    <w:p w:rsidR="006549DE" w:rsidRPr="00E41593" w:rsidRDefault="006549DE" w:rsidP="006549DE">
      <w:pPr>
        <w:rPr>
          <w:rFonts w:ascii="Times New Roman" w:hAnsi="Times New Roman" w:cs="Times New Roman"/>
          <w:sz w:val="20"/>
          <w:szCs w:val="20"/>
          <w:u w:val="single"/>
        </w:rPr>
      </w:pPr>
      <w:r w:rsidRPr="00E41593">
        <w:rPr>
          <w:rFonts w:ascii="Times New Roman" w:hAnsi="Times New Roman" w:cs="Times New Roman"/>
          <w:sz w:val="20"/>
          <w:szCs w:val="20"/>
          <w:u w:val="single"/>
        </w:rPr>
        <w:t>1) Fix the immediate problem:</w:t>
      </w:r>
    </w:p>
    <w:p w:rsidR="006549DE" w:rsidRPr="00E41593" w:rsidRDefault="006549DE" w:rsidP="006549DE">
      <w:pPr>
        <w:rPr>
          <w:rFonts w:ascii="Times New Roman" w:hAnsi="Times New Roman" w:cs="Times New Roman"/>
          <w:sz w:val="20"/>
          <w:szCs w:val="20"/>
        </w:rPr>
      </w:pPr>
      <w:r w:rsidRPr="00E41593">
        <w:rPr>
          <w:rFonts w:ascii="Times New Roman" w:hAnsi="Times New Roman" w:cs="Times New Roman"/>
          <w:sz w:val="20"/>
          <w:szCs w:val="20"/>
        </w:rPr>
        <w:t>The ‘responsible person’must ensure that any pests found in the facility are eradicated as quickly as possible (refer to the pest specific elements of this document).</w:t>
      </w:r>
    </w:p>
    <w:p w:rsidR="006549DE" w:rsidRPr="00E41593" w:rsidRDefault="006549DE" w:rsidP="006549DE">
      <w:pPr>
        <w:rPr>
          <w:rFonts w:ascii="Times New Roman" w:hAnsi="Times New Roman" w:cs="Times New Roman"/>
          <w:sz w:val="20"/>
          <w:szCs w:val="20"/>
        </w:rPr>
      </w:pPr>
      <w:r w:rsidRPr="00E41593">
        <w:rPr>
          <w:rFonts w:ascii="Times New Roman" w:hAnsi="Times New Roman" w:cs="Times New Roman"/>
          <w:sz w:val="20"/>
          <w:szCs w:val="20"/>
        </w:rPr>
        <w:t xml:space="preserve">If there are signs of pest contamination, any effected product or packaging must be segregated.  It may be sampled and tested at an SEC or CALA accredited lab (reference CFIA Standards and Methods Manual for appropriate sampling procedures and sample sizes) to ensure compliance, returned to the supplier, or disposed in the facility waste bins.  </w:t>
      </w:r>
    </w:p>
    <w:p w:rsidR="006549DE" w:rsidRPr="00E41593" w:rsidRDefault="006549DE" w:rsidP="006549DE">
      <w:pPr>
        <w:rPr>
          <w:rFonts w:ascii="Times New Roman" w:hAnsi="Times New Roman" w:cs="Times New Roman"/>
          <w:sz w:val="20"/>
          <w:szCs w:val="20"/>
        </w:rPr>
      </w:pPr>
      <w:r w:rsidRPr="00E41593">
        <w:rPr>
          <w:rFonts w:ascii="Times New Roman" w:hAnsi="Times New Roman" w:cs="Times New Roman"/>
          <w:sz w:val="20"/>
          <w:szCs w:val="20"/>
        </w:rPr>
        <w:t>If an area of the facility or piece of equipment has been contaminated by pests it must be cleaned and sanitized using the 5-Step Procedure.</w:t>
      </w:r>
    </w:p>
    <w:p w:rsidR="006549DE" w:rsidRPr="00E41593" w:rsidRDefault="006549DE" w:rsidP="006549DE">
      <w:pPr>
        <w:rPr>
          <w:rFonts w:ascii="Times New Roman" w:hAnsi="Times New Roman" w:cs="Times New Roman"/>
          <w:sz w:val="20"/>
          <w:szCs w:val="20"/>
        </w:rPr>
      </w:pPr>
      <w:r w:rsidRPr="00E41593">
        <w:rPr>
          <w:rFonts w:ascii="Times New Roman" w:hAnsi="Times New Roman" w:cs="Times New Roman"/>
          <w:sz w:val="20"/>
          <w:szCs w:val="20"/>
          <w:u w:val="single"/>
        </w:rPr>
        <w:t>2) Preventative Measures</w:t>
      </w:r>
      <w:r w:rsidRPr="00E41593">
        <w:rPr>
          <w:rFonts w:ascii="Times New Roman" w:hAnsi="Times New Roman" w:cs="Times New Roman"/>
          <w:sz w:val="20"/>
          <w:szCs w:val="20"/>
        </w:rPr>
        <w:t>:</w:t>
      </w:r>
    </w:p>
    <w:p w:rsidR="006549DE" w:rsidRPr="00E41593" w:rsidRDefault="006549DE" w:rsidP="006549DE">
      <w:pPr>
        <w:rPr>
          <w:rFonts w:ascii="Times New Roman" w:hAnsi="Times New Roman" w:cs="Times New Roman"/>
          <w:sz w:val="20"/>
          <w:szCs w:val="20"/>
        </w:rPr>
      </w:pPr>
      <w:r w:rsidRPr="00E41593">
        <w:rPr>
          <w:rFonts w:ascii="Times New Roman" w:hAnsi="Times New Roman" w:cs="Times New Roman"/>
          <w:sz w:val="20"/>
          <w:szCs w:val="20"/>
        </w:rPr>
        <w:t>If corrective actions arise follow ‘Corrective Action’ procedures (refer to ‘Appendix 1- Corrective Action’ procedures in this PCP document).</w:t>
      </w:r>
    </w:p>
    <w:p w:rsidR="006549DE" w:rsidRDefault="006549DE"/>
    <w:p w:rsidR="00F93E57" w:rsidRDefault="00F93E57"/>
    <w:sectPr w:rsidR="00F93E57" w:rsidSect="00F808E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F46" w:rsidRDefault="00592F46" w:rsidP="00F808EC">
      <w:pPr>
        <w:spacing w:after="0" w:line="240" w:lineRule="auto"/>
      </w:pPr>
      <w:r>
        <w:separator/>
      </w:r>
    </w:p>
  </w:endnote>
  <w:endnote w:type="continuationSeparator" w:id="0">
    <w:p w:rsidR="00592F46" w:rsidRDefault="00592F46" w:rsidP="00F80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F46" w:rsidRDefault="00592F46" w:rsidP="00886557">
    <w:pPr>
      <w:pStyle w:val="Footer"/>
      <w:jc w:val="center"/>
    </w:pPr>
    <w:r>
      <w:t xml:space="preserve">Revision 0- Date: </w:t>
    </w:r>
    <w:r w:rsidR="006F1519">
      <w:t>October 18,</w:t>
    </w:r>
    <w:r>
      <w:t xml:space="preserve"> 2019</w:t>
    </w:r>
    <w:r>
      <w:tab/>
    </w:r>
    <w:r>
      <w:tab/>
      <w:t>E2.2 -</w:t>
    </w:r>
    <w:sdt>
      <w:sdtPr>
        <w:id w:val="-11379434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E6C3F">
          <w:rPr>
            <w:noProof/>
          </w:rPr>
          <w:t>1</w:t>
        </w:r>
        <w:r>
          <w:rPr>
            <w:noProof/>
          </w:rPr>
          <w:fldChar w:fldCharType="end"/>
        </w:r>
      </w:sdtContent>
    </w:sdt>
  </w:p>
  <w:p w:rsidR="00592F46" w:rsidRDefault="00592F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F46" w:rsidRDefault="00592F46" w:rsidP="00F808EC">
      <w:pPr>
        <w:spacing w:after="0" w:line="240" w:lineRule="auto"/>
      </w:pPr>
      <w:r>
        <w:separator/>
      </w:r>
    </w:p>
  </w:footnote>
  <w:footnote w:type="continuationSeparator" w:id="0">
    <w:p w:rsidR="00592F46" w:rsidRDefault="00592F46" w:rsidP="00F808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F46" w:rsidRPr="006358CC" w:rsidRDefault="006358CC" w:rsidP="008F54DA">
    <w:pPr>
      <w:pStyle w:val="Header"/>
      <w:rPr>
        <w:b/>
        <w:sz w:val="24"/>
      </w:rPr>
    </w:pPr>
    <w:r>
      <w:rPr>
        <w:b/>
        <w:sz w:val="24"/>
      </w:rPr>
      <w:t>Company Name:______________________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11EF4"/>
    <w:multiLevelType w:val="multilevel"/>
    <w:tmpl w:val="6596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3018AB"/>
    <w:multiLevelType w:val="hybridMultilevel"/>
    <w:tmpl w:val="B5D2E8D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02D4547"/>
    <w:multiLevelType w:val="multilevel"/>
    <w:tmpl w:val="CBE6A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D85080"/>
    <w:multiLevelType w:val="hybridMultilevel"/>
    <w:tmpl w:val="927AC4A2"/>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B4438A6"/>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1630D9"/>
    <w:multiLevelType w:val="hybridMultilevel"/>
    <w:tmpl w:val="8C6C9B96"/>
    <w:lvl w:ilvl="0" w:tplc="4184AFF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275D53F7"/>
    <w:multiLevelType w:val="multilevel"/>
    <w:tmpl w:val="E698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834D01"/>
    <w:multiLevelType w:val="hybridMultilevel"/>
    <w:tmpl w:val="D99A7368"/>
    <w:lvl w:ilvl="0" w:tplc="24902AB4">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40C62E84"/>
    <w:multiLevelType w:val="hybridMultilevel"/>
    <w:tmpl w:val="74EE2846"/>
    <w:lvl w:ilvl="0" w:tplc="0409001B">
      <w:start w:val="1"/>
      <w:numFmt w:val="lowerRoman"/>
      <w:lvlText w:val="%1."/>
      <w:lvlJc w:val="right"/>
      <w:pPr>
        <w:ind w:left="720" w:hanging="360"/>
      </w:pPr>
    </w:lvl>
    <w:lvl w:ilvl="1" w:tplc="5636EAB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5B5E76"/>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246E48"/>
    <w:multiLevelType w:val="hybridMultilevel"/>
    <w:tmpl w:val="FBDE3F6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1E59AF"/>
    <w:multiLevelType w:val="hybridMultilevel"/>
    <w:tmpl w:val="74EE2846"/>
    <w:lvl w:ilvl="0" w:tplc="0409001B">
      <w:start w:val="1"/>
      <w:numFmt w:val="lowerRoman"/>
      <w:lvlText w:val="%1."/>
      <w:lvlJc w:val="right"/>
      <w:pPr>
        <w:ind w:left="720" w:hanging="360"/>
      </w:pPr>
    </w:lvl>
    <w:lvl w:ilvl="1" w:tplc="5636EAB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03AF3"/>
    <w:multiLevelType w:val="hybridMultilevel"/>
    <w:tmpl w:val="927AC4A2"/>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569D0DDF"/>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F23A6"/>
    <w:multiLevelType w:val="hybridMultilevel"/>
    <w:tmpl w:val="B5D2E8D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768C3883"/>
    <w:multiLevelType w:val="hybridMultilevel"/>
    <w:tmpl w:val="BA54C922"/>
    <w:lvl w:ilvl="0" w:tplc="1E6EEB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9643B29"/>
    <w:multiLevelType w:val="hybridMultilevel"/>
    <w:tmpl w:val="927AC4A2"/>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7BDF6019"/>
    <w:multiLevelType w:val="hybridMultilevel"/>
    <w:tmpl w:val="996C5A44"/>
    <w:lvl w:ilvl="0" w:tplc="185257F4">
      <w:start w:val="1"/>
      <w:numFmt w:val="decimal"/>
      <w:lvlText w:val="%1)"/>
      <w:lvlJc w:val="left"/>
      <w:pPr>
        <w:ind w:left="720" w:hanging="360"/>
      </w:pPr>
      <w:rPr>
        <w:rFonts w:hint="default"/>
        <w:u w:val="singl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7E030FA7"/>
    <w:multiLevelType w:val="multilevel"/>
    <w:tmpl w:val="6FB4E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B779C4"/>
    <w:multiLevelType w:val="multilevel"/>
    <w:tmpl w:val="47F2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9"/>
  </w:num>
  <w:num w:numId="4">
    <w:abstractNumId w:val="2"/>
  </w:num>
  <w:num w:numId="5">
    <w:abstractNumId w:val="18"/>
  </w:num>
  <w:num w:numId="6">
    <w:abstractNumId w:val="9"/>
  </w:num>
  <w:num w:numId="7">
    <w:abstractNumId w:val="4"/>
  </w:num>
  <w:num w:numId="8">
    <w:abstractNumId w:val="8"/>
  </w:num>
  <w:num w:numId="9">
    <w:abstractNumId w:val="13"/>
  </w:num>
  <w:num w:numId="10">
    <w:abstractNumId w:val="10"/>
  </w:num>
  <w:num w:numId="11">
    <w:abstractNumId w:val="15"/>
  </w:num>
  <w:num w:numId="12">
    <w:abstractNumId w:val="14"/>
  </w:num>
  <w:num w:numId="13">
    <w:abstractNumId w:val="16"/>
  </w:num>
  <w:num w:numId="14">
    <w:abstractNumId w:val="5"/>
  </w:num>
  <w:num w:numId="15">
    <w:abstractNumId w:val="1"/>
  </w:num>
  <w:num w:numId="16">
    <w:abstractNumId w:val="11"/>
  </w:num>
  <w:num w:numId="17">
    <w:abstractNumId w:val="17"/>
  </w:num>
  <w:num w:numId="18">
    <w:abstractNumId w:val="3"/>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32"/>
    <w:rsid w:val="000445FF"/>
    <w:rsid w:val="00050530"/>
    <w:rsid w:val="000620EA"/>
    <w:rsid w:val="00073D8A"/>
    <w:rsid w:val="000938B1"/>
    <w:rsid w:val="000949B9"/>
    <w:rsid w:val="000977AB"/>
    <w:rsid w:val="000A2849"/>
    <w:rsid w:val="000B2833"/>
    <w:rsid w:val="000C0CD5"/>
    <w:rsid w:val="000C641B"/>
    <w:rsid w:val="000E1064"/>
    <w:rsid w:val="000E3E32"/>
    <w:rsid w:val="00111599"/>
    <w:rsid w:val="0011554B"/>
    <w:rsid w:val="001249F4"/>
    <w:rsid w:val="00125932"/>
    <w:rsid w:val="00132781"/>
    <w:rsid w:val="00151975"/>
    <w:rsid w:val="00155979"/>
    <w:rsid w:val="00172619"/>
    <w:rsid w:val="0018520E"/>
    <w:rsid w:val="001B784B"/>
    <w:rsid w:val="001C3387"/>
    <w:rsid w:val="001D41A8"/>
    <w:rsid w:val="001D6CFF"/>
    <w:rsid w:val="001E6FB9"/>
    <w:rsid w:val="001F121D"/>
    <w:rsid w:val="001F2A7F"/>
    <w:rsid w:val="00202916"/>
    <w:rsid w:val="00204791"/>
    <w:rsid w:val="00220603"/>
    <w:rsid w:val="0022128C"/>
    <w:rsid w:val="00272C5F"/>
    <w:rsid w:val="0028239E"/>
    <w:rsid w:val="002C235E"/>
    <w:rsid w:val="002C6971"/>
    <w:rsid w:val="002F169B"/>
    <w:rsid w:val="003213CB"/>
    <w:rsid w:val="00335CB5"/>
    <w:rsid w:val="00360F5F"/>
    <w:rsid w:val="00363007"/>
    <w:rsid w:val="003A5FCE"/>
    <w:rsid w:val="003B7395"/>
    <w:rsid w:val="003C2559"/>
    <w:rsid w:val="003C4CB7"/>
    <w:rsid w:val="003C7E0F"/>
    <w:rsid w:val="003D7860"/>
    <w:rsid w:val="003E6C3F"/>
    <w:rsid w:val="003F31F3"/>
    <w:rsid w:val="00402EFB"/>
    <w:rsid w:val="00416DEB"/>
    <w:rsid w:val="00417926"/>
    <w:rsid w:val="00417BED"/>
    <w:rsid w:val="00424D1B"/>
    <w:rsid w:val="00425BD0"/>
    <w:rsid w:val="004266E7"/>
    <w:rsid w:val="00427BB5"/>
    <w:rsid w:val="00444AF1"/>
    <w:rsid w:val="00455BC8"/>
    <w:rsid w:val="004574C3"/>
    <w:rsid w:val="0046142C"/>
    <w:rsid w:val="00484AD1"/>
    <w:rsid w:val="0049491F"/>
    <w:rsid w:val="004A37D0"/>
    <w:rsid w:val="004A50B5"/>
    <w:rsid w:val="004C20AC"/>
    <w:rsid w:val="004D6838"/>
    <w:rsid w:val="004E0C44"/>
    <w:rsid w:val="004F1CD9"/>
    <w:rsid w:val="00506B24"/>
    <w:rsid w:val="005456E8"/>
    <w:rsid w:val="00555D00"/>
    <w:rsid w:val="00560664"/>
    <w:rsid w:val="00566964"/>
    <w:rsid w:val="00583099"/>
    <w:rsid w:val="00587929"/>
    <w:rsid w:val="00592F46"/>
    <w:rsid w:val="005A3DA6"/>
    <w:rsid w:val="005B0B8B"/>
    <w:rsid w:val="005B1A3A"/>
    <w:rsid w:val="005B51C7"/>
    <w:rsid w:val="005C0ABB"/>
    <w:rsid w:val="005D30C6"/>
    <w:rsid w:val="005D7020"/>
    <w:rsid w:val="005E4C34"/>
    <w:rsid w:val="005F46E2"/>
    <w:rsid w:val="00604E70"/>
    <w:rsid w:val="00633008"/>
    <w:rsid w:val="006358CC"/>
    <w:rsid w:val="00644733"/>
    <w:rsid w:val="00650216"/>
    <w:rsid w:val="00650A6B"/>
    <w:rsid w:val="006549DE"/>
    <w:rsid w:val="00682846"/>
    <w:rsid w:val="00687455"/>
    <w:rsid w:val="00691FB7"/>
    <w:rsid w:val="006932EA"/>
    <w:rsid w:val="00694894"/>
    <w:rsid w:val="0069768B"/>
    <w:rsid w:val="006C5777"/>
    <w:rsid w:val="006E3106"/>
    <w:rsid w:val="006F1519"/>
    <w:rsid w:val="006F2AB8"/>
    <w:rsid w:val="006F5A2F"/>
    <w:rsid w:val="00707258"/>
    <w:rsid w:val="00707709"/>
    <w:rsid w:val="00735348"/>
    <w:rsid w:val="00741115"/>
    <w:rsid w:val="00755B46"/>
    <w:rsid w:val="00765873"/>
    <w:rsid w:val="00770508"/>
    <w:rsid w:val="007848DB"/>
    <w:rsid w:val="00785865"/>
    <w:rsid w:val="007A343B"/>
    <w:rsid w:val="007A4F34"/>
    <w:rsid w:val="007A6137"/>
    <w:rsid w:val="007C4BF7"/>
    <w:rsid w:val="007C61B2"/>
    <w:rsid w:val="007D50ED"/>
    <w:rsid w:val="007F7921"/>
    <w:rsid w:val="00805276"/>
    <w:rsid w:val="00805AF0"/>
    <w:rsid w:val="00823C33"/>
    <w:rsid w:val="00826B44"/>
    <w:rsid w:val="008416B0"/>
    <w:rsid w:val="00844FD9"/>
    <w:rsid w:val="00845F1D"/>
    <w:rsid w:val="00853612"/>
    <w:rsid w:val="0085637A"/>
    <w:rsid w:val="00862E4A"/>
    <w:rsid w:val="0086579C"/>
    <w:rsid w:val="00870637"/>
    <w:rsid w:val="00886557"/>
    <w:rsid w:val="008A288B"/>
    <w:rsid w:val="008A298C"/>
    <w:rsid w:val="008C3993"/>
    <w:rsid w:val="008F033C"/>
    <w:rsid w:val="008F2F52"/>
    <w:rsid w:val="008F316A"/>
    <w:rsid w:val="008F4264"/>
    <w:rsid w:val="008F54DA"/>
    <w:rsid w:val="00901020"/>
    <w:rsid w:val="009031AF"/>
    <w:rsid w:val="009174F8"/>
    <w:rsid w:val="00922BE3"/>
    <w:rsid w:val="00923F06"/>
    <w:rsid w:val="0093041C"/>
    <w:rsid w:val="00935E48"/>
    <w:rsid w:val="0093777D"/>
    <w:rsid w:val="00943E39"/>
    <w:rsid w:val="0095112B"/>
    <w:rsid w:val="0095670D"/>
    <w:rsid w:val="00957943"/>
    <w:rsid w:val="00964DA8"/>
    <w:rsid w:val="00965EEC"/>
    <w:rsid w:val="009723FB"/>
    <w:rsid w:val="00974E79"/>
    <w:rsid w:val="00991019"/>
    <w:rsid w:val="009925F6"/>
    <w:rsid w:val="0099713A"/>
    <w:rsid w:val="009B401F"/>
    <w:rsid w:val="009C1E5D"/>
    <w:rsid w:val="009C1FC6"/>
    <w:rsid w:val="009C6B97"/>
    <w:rsid w:val="009D293D"/>
    <w:rsid w:val="009D46B0"/>
    <w:rsid w:val="009D6D5A"/>
    <w:rsid w:val="009D7B60"/>
    <w:rsid w:val="00A03523"/>
    <w:rsid w:val="00A03588"/>
    <w:rsid w:val="00A05C66"/>
    <w:rsid w:val="00A20D11"/>
    <w:rsid w:val="00A210F2"/>
    <w:rsid w:val="00A37DC3"/>
    <w:rsid w:val="00A4192E"/>
    <w:rsid w:val="00A41BA0"/>
    <w:rsid w:val="00A43BF1"/>
    <w:rsid w:val="00A574FD"/>
    <w:rsid w:val="00A92309"/>
    <w:rsid w:val="00A923BD"/>
    <w:rsid w:val="00A93F1A"/>
    <w:rsid w:val="00A947D2"/>
    <w:rsid w:val="00A958A5"/>
    <w:rsid w:val="00AB5F46"/>
    <w:rsid w:val="00AC5A99"/>
    <w:rsid w:val="00AD3F04"/>
    <w:rsid w:val="00AD4408"/>
    <w:rsid w:val="00AD6866"/>
    <w:rsid w:val="00AE16A9"/>
    <w:rsid w:val="00AF5BC3"/>
    <w:rsid w:val="00B017E0"/>
    <w:rsid w:val="00B02B24"/>
    <w:rsid w:val="00B26036"/>
    <w:rsid w:val="00B376DD"/>
    <w:rsid w:val="00B427D9"/>
    <w:rsid w:val="00B619C4"/>
    <w:rsid w:val="00B64C13"/>
    <w:rsid w:val="00B70755"/>
    <w:rsid w:val="00B757DC"/>
    <w:rsid w:val="00B76BBB"/>
    <w:rsid w:val="00BA41F8"/>
    <w:rsid w:val="00BB3587"/>
    <w:rsid w:val="00BC5A22"/>
    <w:rsid w:val="00BC614A"/>
    <w:rsid w:val="00BD0F4D"/>
    <w:rsid w:val="00BE7C0A"/>
    <w:rsid w:val="00BF595F"/>
    <w:rsid w:val="00C12ED1"/>
    <w:rsid w:val="00C21B61"/>
    <w:rsid w:val="00C25D53"/>
    <w:rsid w:val="00C31061"/>
    <w:rsid w:val="00C42DD3"/>
    <w:rsid w:val="00C55524"/>
    <w:rsid w:val="00C63D9D"/>
    <w:rsid w:val="00C6601E"/>
    <w:rsid w:val="00C75472"/>
    <w:rsid w:val="00C7590A"/>
    <w:rsid w:val="00C81066"/>
    <w:rsid w:val="00C8781A"/>
    <w:rsid w:val="00C936AB"/>
    <w:rsid w:val="00CB128E"/>
    <w:rsid w:val="00CC4D9D"/>
    <w:rsid w:val="00D1628C"/>
    <w:rsid w:val="00D35FCD"/>
    <w:rsid w:val="00D41849"/>
    <w:rsid w:val="00D51FF5"/>
    <w:rsid w:val="00D53F6D"/>
    <w:rsid w:val="00D557ED"/>
    <w:rsid w:val="00D602E4"/>
    <w:rsid w:val="00D614E4"/>
    <w:rsid w:val="00D63181"/>
    <w:rsid w:val="00D66D38"/>
    <w:rsid w:val="00D706D5"/>
    <w:rsid w:val="00D724AD"/>
    <w:rsid w:val="00D764E9"/>
    <w:rsid w:val="00D845B0"/>
    <w:rsid w:val="00D869F2"/>
    <w:rsid w:val="00D94E5E"/>
    <w:rsid w:val="00DA4928"/>
    <w:rsid w:val="00DB5C72"/>
    <w:rsid w:val="00DC2F9C"/>
    <w:rsid w:val="00DC3C09"/>
    <w:rsid w:val="00DD6339"/>
    <w:rsid w:val="00DE5926"/>
    <w:rsid w:val="00E00987"/>
    <w:rsid w:val="00E04ACB"/>
    <w:rsid w:val="00E20E0B"/>
    <w:rsid w:val="00E25CB3"/>
    <w:rsid w:val="00E2616C"/>
    <w:rsid w:val="00E26332"/>
    <w:rsid w:val="00E41593"/>
    <w:rsid w:val="00E43460"/>
    <w:rsid w:val="00E46D08"/>
    <w:rsid w:val="00E55DAE"/>
    <w:rsid w:val="00E7197A"/>
    <w:rsid w:val="00E7276A"/>
    <w:rsid w:val="00E95E5C"/>
    <w:rsid w:val="00E96229"/>
    <w:rsid w:val="00E97FFB"/>
    <w:rsid w:val="00EA119B"/>
    <w:rsid w:val="00EA4CBF"/>
    <w:rsid w:val="00EA6F47"/>
    <w:rsid w:val="00ED17B9"/>
    <w:rsid w:val="00EE1676"/>
    <w:rsid w:val="00EF1083"/>
    <w:rsid w:val="00F040CA"/>
    <w:rsid w:val="00F15518"/>
    <w:rsid w:val="00F45824"/>
    <w:rsid w:val="00F6022E"/>
    <w:rsid w:val="00F70469"/>
    <w:rsid w:val="00F714BA"/>
    <w:rsid w:val="00F808EC"/>
    <w:rsid w:val="00F80977"/>
    <w:rsid w:val="00F80C2F"/>
    <w:rsid w:val="00F83418"/>
    <w:rsid w:val="00F90395"/>
    <w:rsid w:val="00F93E57"/>
    <w:rsid w:val="00F97949"/>
    <w:rsid w:val="00FA0E67"/>
    <w:rsid w:val="00FA12A0"/>
    <w:rsid w:val="00FA3EDF"/>
    <w:rsid w:val="00FA518F"/>
    <w:rsid w:val="00FA7DDF"/>
    <w:rsid w:val="00FB1F62"/>
    <w:rsid w:val="00FC5B5B"/>
    <w:rsid w:val="00FD0972"/>
    <w:rsid w:val="00FD0D3B"/>
    <w:rsid w:val="00FE1B59"/>
    <w:rsid w:val="00FE390E"/>
    <w:rsid w:val="00FE5CF6"/>
    <w:rsid w:val="00FF0FDA"/>
    <w:rsid w:val="00FF2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B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5F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5F1D"/>
    <w:rPr>
      <w:b/>
      <w:bCs/>
    </w:rPr>
  </w:style>
  <w:style w:type="table" w:styleId="TableGrid">
    <w:name w:val="Table Grid"/>
    <w:basedOn w:val="TableNormal"/>
    <w:uiPriority w:val="39"/>
    <w:rsid w:val="00F80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3BF1"/>
    <w:pPr>
      <w:ind w:left="720"/>
      <w:contextualSpacing/>
    </w:pPr>
  </w:style>
  <w:style w:type="paragraph" w:styleId="BalloonText">
    <w:name w:val="Balloon Text"/>
    <w:basedOn w:val="Normal"/>
    <w:link w:val="BalloonTextChar"/>
    <w:uiPriority w:val="99"/>
    <w:semiHidden/>
    <w:unhideWhenUsed/>
    <w:rsid w:val="00EA4C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CBF"/>
    <w:rPr>
      <w:rFonts w:ascii="Segoe UI" w:hAnsi="Segoe UI" w:cs="Segoe UI"/>
      <w:sz w:val="18"/>
      <w:szCs w:val="18"/>
    </w:rPr>
  </w:style>
  <w:style w:type="paragraph" w:styleId="Header">
    <w:name w:val="header"/>
    <w:basedOn w:val="Normal"/>
    <w:link w:val="HeaderChar"/>
    <w:uiPriority w:val="99"/>
    <w:unhideWhenUsed/>
    <w:rsid w:val="00F808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8EC"/>
  </w:style>
  <w:style w:type="paragraph" w:styleId="Footer">
    <w:name w:val="footer"/>
    <w:basedOn w:val="Normal"/>
    <w:link w:val="FooterChar"/>
    <w:uiPriority w:val="99"/>
    <w:unhideWhenUsed/>
    <w:rsid w:val="00F808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8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B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5F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5F1D"/>
    <w:rPr>
      <w:b/>
      <w:bCs/>
    </w:rPr>
  </w:style>
  <w:style w:type="table" w:styleId="TableGrid">
    <w:name w:val="Table Grid"/>
    <w:basedOn w:val="TableNormal"/>
    <w:uiPriority w:val="39"/>
    <w:rsid w:val="00F80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3BF1"/>
    <w:pPr>
      <w:ind w:left="720"/>
      <w:contextualSpacing/>
    </w:pPr>
  </w:style>
  <w:style w:type="paragraph" w:styleId="BalloonText">
    <w:name w:val="Balloon Text"/>
    <w:basedOn w:val="Normal"/>
    <w:link w:val="BalloonTextChar"/>
    <w:uiPriority w:val="99"/>
    <w:semiHidden/>
    <w:unhideWhenUsed/>
    <w:rsid w:val="00EA4C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CBF"/>
    <w:rPr>
      <w:rFonts w:ascii="Segoe UI" w:hAnsi="Segoe UI" w:cs="Segoe UI"/>
      <w:sz w:val="18"/>
      <w:szCs w:val="18"/>
    </w:rPr>
  </w:style>
  <w:style w:type="paragraph" w:styleId="Header">
    <w:name w:val="header"/>
    <w:basedOn w:val="Normal"/>
    <w:link w:val="HeaderChar"/>
    <w:uiPriority w:val="99"/>
    <w:unhideWhenUsed/>
    <w:rsid w:val="00F808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8EC"/>
  </w:style>
  <w:style w:type="paragraph" w:styleId="Footer">
    <w:name w:val="footer"/>
    <w:basedOn w:val="Normal"/>
    <w:link w:val="FooterChar"/>
    <w:uiPriority w:val="99"/>
    <w:unhideWhenUsed/>
    <w:rsid w:val="00F808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108133">
      <w:bodyDiv w:val="1"/>
      <w:marLeft w:val="0"/>
      <w:marRight w:val="0"/>
      <w:marTop w:val="0"/>
      <w:marBottom w:val="0"/>
      <w:divBdr>
        <w:top w:val="none" w:sz="0" w:space="0" w:color="auto"/>
        <w:left w:val="none" w:sz="0" w:space="0" w:color="auto"/>
        <w:bottom w:val="none" w:sz="0" w:space="0" w:color="auto"/>
        <w:right w:val="none" w:sz="0" w:space="0" w:color="auto"/>
      </w:divBdr>
    </w:div>
    <w:div w:id="649594932">
      <w:bodyDiv w:val="1"/>
      <w:marLeft w:val="0"/>
      <w:marRight w:val="0"/>
      <w:marTop w:val="0"/>
      <w:marBottom w:val="0"/>
      <w:divBdr>
        <w:top w:val="none" w:sz="0" w:space="0" w:color="auto"/>
        <w:left w:val="none" w:sz="0" w:space="0" w:color="auto"/>
        <w:bottom w:val="none" w:sz="0" w:space="0" w:color="auto"/>
        <w:right w:val="none" w:sz="0" w:space="0" w:color="auto"/>
      </w:divBdr>
    </w:div>
    <w:div w:id="210549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Marshall</dc:creator>
  <cp:lastModifiedBy>Rob</cp:lastModifiedBy>
  <cp:revision>2</cp:revision>
  <cp:lastPrinted>2019-11-01T20:01:00Z</cp:lastPrinted>
  <dcterms:created xsi:type="dcterms:W3CDTF">2019-11-18T04:06:00Z</dcterms:created>
  <dcterms:modified xsi:type="dcterms:W3CDTF">2019-11-18T04:06:00Z</dcterms:modified>
</cp:coreProperties>
</file>